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741" w:rsidRDefault="00635741" w:rsidP="006357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«Вестник Федоровского сельсовета» от 15.04.2021 №19</w:t>
      </w:r>
    </w:p>
    <w:p w:rsidR="00635741" w:rsidRDefault="00635741" w:rsidP="001C695C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635741" w:rsidRDefault="00635741" w:rsidP="001C695C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635741" w:rsidRDefault="00635741" w:rsidP="001C695C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C695C" w:rsidRPr="004C1A2D" w:rsidRDefault="001C695C" w:rsidP="001C695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C1A2D">
        <w:rPr>
          <w:rFonts w:ascii="Arial" w:eastAsia="Times New Roman" w:hAnsi="Arial" w:cs="Arial"/>
          <w:b/>
          <w:sz w:val="24"/>
          <w:szCs w:val="24"/>
        </w:rPr>
        <w:t>АДМИНИСТРАЦИЯ</w:t>
      </w:r>
      <w:r w:rsidRPr="004C1A2D">
        <w:rPr>
          <w:rFonts w:ascii="Arial" w:hAnsi="Arial" w:cs="Arial"/>
          <w:b/>
          <w:sz w:val="24"/>
          <w:szCs w:val="24"/>
        </w:rPr>
        <w:t xml:space="preserve"> ФЕДОРОВСКОГО СЕЛЬСОВЕТА</w:t>
      </w:r>
    </w:p>
    <w:p w:rsidR="001C695C" w:rsidRPr="004C1A2D" w:rsidRDefault="001C695C" w:rsidP="001C695C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4C1A2D">
        <w:rPr>
          <w:rFonts w:ascii="Arial" w:hAnsi="Arial" w:cs="Arial"/>
          <w:b/>
          <w:sz w:val="24"/>
          <w:szCs w:val="24"/>
        </w:rPr>
        <w:t>Северного района Новосибирской области</w:t>
      </w:r>
    </w:p>
    <w:p w:rsidR="001C695C" w:rsidRPr="004C1A2D" w:rsidRDefault="00EA45D5" w:rsidP="001C695C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П</w:t>
      </w:r>
      <w:r w:rsidR="001C695C" w:rsidRPr="004C1A2D">
        <w:rPr>
          <w:rFonts w:ascii="Arial" w:eastAsia="Times New Roman" w:hAnsi="Arial" w:cs="Arial"/>
          <w:b/>
          <w:sz w:val="24"/>
          <w:szCs w:val="24"/>
        </w:rPr>
        <w:t xml:space="preserve"> О С Т А Н О В Л Е Н И Е   </w:t>
      </w:r>
    </w:p>
    <w:p w:rsidR="001C695C" w:rsidRPr="004C1A2D" w:rsidRDefault="001C695C" w:rsidP="001C695C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C695C" w:rsidRPr="004C1A2D" w:rsidRDefault="001C695C" w:rsidP="001C695C">
      <w:pPr>
        <w:spacing w:after="0"/>
        <w:rPr>
          <w:rFonts w:ascii="Arial" w:eastAsia="Times New Roman" w:hAnsi="Arial" w:cs="Arial"/>
          <w:b/>
          <w:sz w:val="24"/>
          <w:szCs w:val="24"/>
        </w:rPr>
      </w:pPr>
      <w:r w:rsidRPr="004C1A2D">
        <w:rPr>
          <w:rFonts w:ascii="Arial" w:eastAsia="Times New Roman" w:hAnsi="Arial" w:cs="Arial"/>
          <w:b/>
          <w:sz w:val="24"/>
          <w:szCs w:val="24"/>
        </w:rPr>
        <w:t xml:space="preserve">15.04.2021                                     с. </w:t>
      </w:r>
      <w:r w:rsidRPr="004C1A2D">
        <w:rPr>
          <w:rFonts w:ascii="Arial" w:hAnsi="Arial" w:cs="Arial"/>
          <w:b/>
          <w:sz w:val="24"/>
          <w:szCs w:val="24"/>
        </w:rPr>
        <w:t>Федоровка</w:t>
      </w:r>
      <w:r w:rsidRPr="004C1A2D">
        <w:rPr>
          <w:rFonts w:ascii="Arial" w:eastAsia="Times New Roman" w:hAnsi="Arial" w:cs="Arial"/>
          <w:b/>
          <w:sz w:val="24"/>
          <w:szCs w:val="24"/>
        </w:rPr>
        <w:t xml:space="preserve">                                           № 14</w:t>
      </w:r>
    </w:p>
    <w:p w:rsidR="001C695C" w:rsidRPr="004C1A2D" w:rsidRDefault="001C695C" w:rsidP="001C695C">
      <w:pPr>
        <w:spacing w:after="0"/>
        <w:rPr>
          <w:rFonts w:ascii="Arial" w:eastAsia="Times New Roman" w:hAnsi="Arial" w:cs="Arial"/>
          <w:b/>
          <w:sz w:val="24"/>
          <w:szCs w:val="24"/>
        </w:rPr>
      </w:pPr>
    </w:p>
    <w:p w:rsidR="001C695C" w:rsidRPr="004C1A2D" w:rsidRDefault="001C695C" w:rsidP="001C695C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4C1A2D">
        <w:rPr>
          <w:rFonts w:ascii="Arial" w:eastAsia="Times New Roman" w:hAnsi="Arial" w:cs="Arial"/>
          <w:b/>
          <w:sz w:val="24"/>
          <w:szCs w:val="24"/>
        </w:rPr>
        <w:t xml:space="preserve">Об исполнении местного  бюджета </w:t>
      </w:r>
      <w:r w:rsidRPr="004C1A2D">
        <w:rPr>
          <w:rFonts w:ascii="Arial" w:hAnsi="Arial" w:cs="Arial"/>
          <w:b/>
          <w:sz w:val="24"/>
          <w:szCs w:val="24"/>
        </w:rPr>
        <w:t>Федоровског</w:t>
      </w:r>
      <w:r w:rsidRPr="004C1A2D">
        <w:rPr>
          <w:rFonts w:ascii="Arial" w:eastAsia="Times New Roman" w:hAnsi="Arial" w:cs="Arial"/>
          <w:b/>
          <w:sz w:val="24"/>
          <w:szCs w:val="24"/>
        </w:rPr>
        <w:t>о сельсовета</w:t>
      </w:r>
    </w:p>
    <w:p w:rsidR="001C695C" w:rsidRPr="004C1A2D" w:rsidRDefault="001C695C" w:rsidP="001C695C">
      <w:pPr>
        <w:spacing w:after="0"/>
        <w:jc w:val="center"/>
        <w:rPr>
          <w:rFonts w:ascii="Arial" w:eastAsia="Times New Roman" w:hAnsi="Arial" w:cs="Arial"/>
          <w:sz w:val="24"/>
          <w:szCs w:val="24"/>
        </w:rPr>
      </w:pPr>
      <w:r w:rsidRPr="004C1A2D">
        <w:rPr>
          <w:rFonts w:ascii="Arial" w:eastAsia="Times New Roman" w:hAnsi="Arial" w:cs="Arial"/>
          <w:b/>
          <w:sz w:val="24"/>
          <w:szCs w:val="24"/>
        </w:rPr>
        <w:t>Северного района Новосибирской области  за 1 квартал   2021 год</w:t>
      </w:r>
    </w:p>
    <w:p w:rsidR="001C695C" w:rsidRPr="004C1A2D" w:rsidRDefault="001C695C" w:rsidP="001C695C">
      <w:pPr>
        <w:spacing w:after="0"/>
        <w:jc w:val="center"/>
        <w:rPr>
          <w:rFonts w:ascii="Arial" w:eastAsia="Times New Roman" w:hAnsi="Arial" w:cs="Arial"/>
          <w:sz w:val="24"/>
          <w:szCs w:val="24"/>
        </w:rPr>
      </w:pPr>
    </w:p>
    <w:p w:rsidR="001C695C" w:rsidRPr="004C1A2D" w:rsidRDefault="001C695C" w:rsidP="001C695C">
      <w:pPr>
        <w:pStyle w:val="ConsNormal"/>
        <w:autoSpaceDE/>
        <w:adjustRightInd/>
        <w:spacing w:line="228" w:lineRule="auto"/>
        <w:ind w:firstLine="0"/>
        <w:jc w:val="both"/>
        <w:rPr>
          <w:sz w:val="24"/>
          <w:szCs w:val="24"/>
        </w:rPr>
      </w:pPr>
      <w:r w:rsidRPr="004C1A2D">
        <w:rPr>
          <w:sz w:val="24"/>
          <w:szCs w:val="24"/>
        </w:rPr>
        <w:tab/>
        <w:t xml:space="preserve">В соответствии со статьёй 264.2 Бюджетного кодекса Российской Федерации,  ст. 6 п.5 Положения  о  бюджетном процессе в  Федоровском сельсовете Северного района Новосибирской области, </w:t>
      </w:r>
      <w:r w:rsidRPr="004C1A2D">
        <w:rPr>
          <w:bCs/>
          <w:color w:val="000000"/>
          <w:sz w:val="24"/>
          <w:szCs w:val="24"/>
        </w:rPr>
        <w:t>утверждённого решением 55 - ой сессии  Совета депутатов Федоровского сельсовета пятого  созыва  от 17.12.2019   № 2, администрация Федоровского сельсовета Северного района Новосибирской области</w:t>
      </w:r>
    </w:p>
    <w:p w:rsidR="001C695C" w:rsidRPr="004C1A2D" w:rsidRDefault="001C695C" w:rsidP="001C695C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4C1A2D">
        <w:rPr>
          <w:rFonts w:ascii="Arial" w:eastAsia="Times New Roman" w:hAnsi="Arial" w:cs="Arial"/>
          <w:sz w:val="24"/>
          <w:szCs w:val="24"/>
        </w:rPr>
        <w:t>ПОСТАНОВЛЯЕТ:</w:t>
      </w:r>
    </w:p>
    <w:p w:rsidR="001C695C" w:rsidRPr="004C1A2D" w:rsidRDefault="001C695C" w:rsidP="001C695C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4C1A2D">
        <w:rPr>
          <w:rFonts w:ascii="Arial" w:eastAsia="Times New Roman" w:hAnsi="Arial" w:cs="Arial"/>
          <w:sz w:val="24"/>
          <w:szCs w:val="24"/>
        </w:rPr>
        <w:tab/>
        <w:t xml:space="preserve">1. Утвердить  отчёт об  исполнении местного бюджета Федоровского сельсовета  Северного района Новосибирской области за 1 квартал  2021 года по расходам в сумме 1027,53 тыс.руб, по доходам в сумме 949,66 тыс.руб.  </w:t>
      </w:r>
    </w:p>
    <w:p w:rsidR="001C695C" w:rsidRPr="004C1A2D" w:rsidRDefault="001C695C" w:rsidP="001C695C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4C1A2D">
        <w:rPr>
          <w:rFonts w:ascii="Arial" w:eastAsia="Times New Roman" w:hAnsi="Arial" w:cs="Arial"/>
          <w:sz w:val="24"/>
          <w:szCs w:val="24"/>
        </w:rPr>
        <w:tab/>
        <w:t>2. Утвердить кассовое исполнение местного бюджета по доходам за 1 квартал   2021 года согласно приложению 1.</w:t>
      </w:r>
    </w:p>
    <w:p w:rsidR="001C695C" w:rsidRPr="004C1A2D" w:rsidRDefault="001C695C" w:rsidP="001C695C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4C1A2D">
        <w:rPr>
          <w:rFonts w:ascii="Arial" w:eastAsia="Times New Roman" w:hAnsi="Arial" w:cs="Arial"/>
          <w:sz w:val="24"/>
          <w:szCs w:val="24"/>
        </w:rPr>
        <w:tab/>
        <w:t>3. Утвердить кассовое исполнение местного бюджета по расходам  за 1 квартал    2021 года  по ведомственной структуре расходов согласно приложению 2.</w:t>
      </w:r>
    </w:p>
    <w:p w:rsidR="001C695C" w:rsidRPr="004C1A2D" w:rsidRDefault="001C695C" w:rsidP="001C695C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4C1A2D">
        <w:rPr>
          <w:rFonts w:ascii="Arial" w:eastAsia="Times New Roman" w:hAnsi="Arial" w:cs="Arial"/>
          <w:sz w:val="24"/>
          <w:szCs w:val="24"/>
        </w:rPr>
        <w:tab/>
        <w:t>4. Утвердить кассовое исполнение  по источникам внутреннего финансирования  дефицита местного бюджета за  1 квартал   2021 года согласно приложению 3.</w:t>
      </w:r>
    </w:p>
    <w:p w:rsidR="001C695C" w:rsidRPr="004C1A2D" w:rsidRDefault="001C695C" w:rsidP="001C695C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4C1A2D">
        <w:rPr>
          <w:rFonts w:ascii="Arial" w:eastAsia="Times New Roman" w:hAnsi="Arial" w:cs="Arial"/>
          <w:sz w:val="24"/>
          <w:szCs w:val="24"/>
        </w:rPr>
        <w:tab/>
        <w:t>5. Направить данное постановление в Совет депутатов Федоровского сельсовета Северного района Новосибирской области.</w:t>
      </w:r>
    </w:p>
    <w:p w:rsidR="001C695C" w:rsidRPr="004C1A2D" w:rsidRDefault="001C695C" w:rsidP="001C695C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4C1A2D">
        <w:rPr>
          <w:rFonts w:ascii="Arial" w:eastAsia="Times New Roman" w:hAnsi="Arial" w:cs="Arial"/>
          <w:sz w:val="24"/>
          <w:szCs w:val="24"/>
        </w:rPr>
        <w:tab/>
        <w:t>6. Контроль за исполнением постановления возложить на бухгалтера МКУ « Центр  обеспечения Северного района»  Павлову И.В.</w:t>
      </w:r>
    </w:p>
    <w:p w:rsidR="001C695C" w:rsidRPr="004C1A2D" w:rsidRDefault="001C695C" w:rsidP="001C695C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1C695C" w:rsidRPr="004C1A2D" w:rsidRDefault="001C695C" w:rsidP="001C695C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1C695C" w:rsidRPr="004C1A2D" w:rsidRDefault="001C695C" w:rsidP="001C695C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4C1A2D">
        <w:rPr>
          <w:rFonts w:ascii="Arial" w:eastAsia="Times New Roman" w:hAnsi="Arial" w:cs="Arial"/>
          <w:sz w:val="24"/>
          <w:szCs w:val="24"/>
        </w:rPr>
        <w:t>Глава Федоровского сельсовета</w:t>
      </w:r>
    </w:p>
    <w:p w:rsidR="001C695C" w:rsidRPr="004C1A2D" w:rsidRDefault="001C695C" w:rsidP="001C695C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4C1A2D">
        <w:rPr>
          <w:rFonts w:ascii="Arial" w:eastAsia="Times New Roman" w:hAnsi="Arial" w:cs="Arial"/>
          <w:sz w:val="24"/>
          <w:szCs w:val="24"/>
        </w:rPr>
        <w:t>Северного района Новосибирской области                                В.Я.Писаренко</w:t>
      </w:r>
    </w:p>
    <w:p w:rsidR="001C695C" w:rsidRPr="004C1A2D" w:rsidRDefault="001C695C" w:rsidP="001C695C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1C695C" w:rsidRPr="004C1A2D" w:rsidRDefault="001C695C" w:rsidP="001C695C">
      <w:pPr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pPr w:leftFromText="180" w:rightFromText="180" w:bottomFromText="200" w:horzAnchor="margin" w:tblpXSpec="center" w:tblpY="1125"/>
        <w:tblW w:w="9570" w:type="dxa"/>
        <w:tblLayout w:type="fixed"/>
        <w:tblLook w:val="04A0"/>
      </w:tblPr>
      <w:tblGrid>
        <w:gridCol w:w="1271"/>
        <w:gridCol w:w="488"/>
        <w:gridCol w:w="1030"/>
        <w:gridCol w:w="1003"/>
        <w:gridCol w:w="795"/>
        <w:gridCol w:w="622"/>
        <w:gridCol w:w="443"/>
        <w:gridCol w:w="1116"/>
        <w:gridCol w:w="1558"/>
        <w:gridCol w:w="1244"/>
      </w:tblGrid>
      <w:tr w:rsidR="001C695C" w:rsidTr="001C695C">
        <w:trPr>
          <w:trHeight w:val="300"/>
        </w:trPr>
        <w:tc>
          <w:tcPr>
            <w:tcW w:w="4589" w:type="dxa"/>
            <w:gridSpan w:val="5"/>
            <w:noWrap/>
            <w:vAlign w:val="bottom"/>
            <w:hideMark/>
          </w:tcPr>
          <w:p w:rsidR="001C695C" w:rsidRDefault="001C695C">
            <w:pPr>
              <w:spacing w:after="0"/>
            </w:pPr>
          </w:p>
        </w:tc>
        <w:tc>
          <w:tcPr>
            <w:tcW w:w="1065" w:type="dxa"/>
            <w:gridSpan w:val="2"/>
            <w:noWrap/>
            <w:vAlign w:val="bottom"/>
            <w:hideMark/>
          </w:tcPr>
          <w:p w:rsidR="001C695C" w:rsidRDefault="001C695C">
            <w:pPr>
              <w:spacing w:after="0"/>
            </w:pPr>
          </w:p>
        </w:tc>
        <w:tc>
          <w:tcPr>
            <w:tcW w:w="3921" w:type="dxa"/>
            <w:gridSpan w:val="3"/>
            <w:noWrap/>
            <w:vAlign w:val="bottom"/>
            <w:hideMark/>
          </w:tcPr>
          <w:p w:rsidR="001C695C" w:rsidRDefault="001C695C">
            <w:pPr>
              <w:spacing w:after="0"/>
            </w:pPr>
          </w:p>
        </w:tc>
      </w:tr>
      <w:tr w:rsidR="001C695C" w:rsidRPr="00EA45D5" w:rsidTr="001C695C">
        <w:trPr>
          <w:trHeight w:val="255"/>
        </w:trPr>
        <w:tc>
          <w:tcPr>
            <w:tcW w:w="1271" w:type="dxa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8" w:type="dxa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1" w:type="dxa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4" w:type="dxa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5" w:type="dxa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noWrap/>
            <w:vAlign w:val="bottom"/>
            <w:hideMark/>
          </w:tcPr>
          <w:p w:rsidR="001C695C" w:rsidRPr="00EA45D5" w:rsidRDefault="001C695C">
            <w:pPr>
              <w:pStyle w:val="af"/>
              <w:tabs>
                <w:tab w:val="left" w:pos="7279"/>
              </w:tabs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EA45D5">
              <w:rPr>
                <w:rFonts w:ascii="Arial" w:hAnsi="Arial" w:cs="Arial"/>
                <w:sz w:val="24"/>
                <w:szCs w:val="24"/>
              </w:rPr>
              <w:t>Приложение № 1 к постановлению администрации</w:t>
            </w:r>
          </w:p>
          <w:p w:rsidR="001C695C" w:rsidRPr="00EA45D5" w:rsidRDefault="001C695C">
            <w:pPr>
              <w:pStyle w:val="af"/>
              <w:tabs>
                <w:tab w:val="left" w:pos="7279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A45D5">
              <w:rPr>
                <w:rFonts w:ascii="Arial" w:hAnsi="Arial" w:cs="Arial"/>
                <w:sz w:val="24"/>
                <w:szCs w:val="24"/>
              </w:rPr>
              <w:t xml:space="preserve"> Федоровского сельсовета </w:t>
            </w:r>
          </w:p>
          <w:p w:rsidR="001C695C" w:rsidRPr="00EA45D5" w:rsidRDefault="001C695C">
            <w:pPr>
              <w:pStyle w:val="af"/>
              <w:tabs>
                <w:tab w:val="left" w:pos="7279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A45D5">
              <w:rPr>
                <w:rFonts w:ascii="Arial" w:hAnsi="Arial" w:cs="Arial"/>
                <w:sz w:val="24"/>
                <w:szCs w:val="24"/>
              </w:rPr>
              <w:t>Северного района Новосибирской</w:t>
            </w:r>
          </w:p>
          <w:p w:rsidR="001C695C" w:rsidRPr="00EA45D5" w:rsidRDefault="001C695C">
            <w:pPr>
              <w:pStyle w:val="af"/>
              <w:tabs>
                <w:tab w:val="left" w:pos="7279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A45D5">
              <w:rPr>
                <w:rFonts w:ascii="Arial" w:hAnsi="Arial" w:cs="Arial"/>
                <w:sz w:val="24"/>
                <w:szCs w:val="24"/>
              </w:rPr>
              <w:t xml:space="preserve"> области от 15.04.2021 № 14</w:t>
            </w:r>
          </w:p>
        </w:tc>
      </w:tr>
      <w:tr w:rsidR="001C695C" w:rsidRPr="00EA45D5" w:rsidTr="001C695C">
        <w:trPr>
          <w:trHeight w:val="300"/>
        </w:trPr>
        <w:tc>
          <w:tcPr>
            <w:tcW w:w="9575" w:type="dxa"/>
            <w:gridSpan w:val="10"/>
            <w:noWrap/>
            <w:vAlign w:val="bottom"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:rsidR="001C695C" w:rsidRPr="00EA45D5" w:rsidRDefault="001C695C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b/>
                <w:sz w:val="24"/>
                <w:szCs w:val="24"/>
              </w:rPr>
              <w:t>Кассовое исполнение местного бюджета  Федоровского сельсовета</w:t>
            </w:r>
          </w:p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Северного района  Новосибирской области по доходам за 1 квартал 2021 г</w:t>
            </w:r>
          </w:p>
        </w:tc>
      </w:tr>
      <w:tr w:rsidR="001C695C" w:rsidRPr="00EA45D5" w:rsidTr="001C695C">
        <w:trPr>
          <w:trHeight w:val="270"/>
        </w:trPr>
        <w:tc>
          <w:tcPr>
            <w:tcW w:w="1271" w:type="dxa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8" w:type="dxa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695C" w:rsidRPr="00EA45D5" w:rsidTr="001C695C">
        <w:trPr>
          <w:trHeight w:val="255"/>
        </w:trPr>
        <w:tc>
          <w:tcPr>
            <w:tcW w:w="127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48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код стро-ки</w:t>
            </w:r>
          </w:p>
        </w:tc>
        <w:tc>
          <w:tcPr>
            <w:tcW w:w="203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Код дохода побюджетной классификации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Неисполненные назначения</w:t>
            </w:r>
          </w:p>
        </w:tc>
        <w:tc>
          <w:tcPr>
            <w:tcW w:w="124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% исполнения</w:t>
            </w:r>
          </w:p>
        </w:tc>
      </w:tr>
      <w:tr w:rsidR="001C695C" w:rsidRPr="00EA45D5" w:rsidTr="001C695C">
        <w:trPr>
          <w:trHeight w:val="276"/>
        </w:trPr>
        <w:tc>
          <w:tcPr>
            <w:tcW w:w="95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3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Исполнено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C695C" w:rsidRPr="00EA45D5" w:rsidTr="001C695C">
        <w:trPr>
          <w:trHeight w:val="276"/>
        </w:trPr>
        <w:tc>
          <w:tcPr>
            <w:tcW w:w="95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3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481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C695C" w:rsidRPr="00EA45D5" w:rsidTr="001C695C">
        <w:trPr>
          <w:trHeight w:val="276"/>
        </w:trPr>
        <w:tc>
          <w:tcPr>
            <w:tcW w:w="95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3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481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C695C" w:rsidRPr="00EA45D5" w:rsidTr="001C695C">
        <w:trPr>
          <w:trHeight w:val="276"/>
        </w:trPr>
        <w:tc>
          <w:tcPr>
            <w:tcW w:w="95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3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481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C695C" w:rsidRPr="00EA45D5" w:rsidTr="001C695C">
        <w:trPr>
          <w:trHeight w:val="276"/>
        </w:trPr>
        <w:tc>
          <w:tcPr>
            <w:tcW w:w="95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3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481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C695C" w:rsidRPr="00EA45D5" w:rsidTr="001C695C">
        <w:trPr>
          <w:trHeight w:val="276"/>
        </w:trPr>
        <w:tc>
          <w:tcPr>
            <w:tcW w:w="95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3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481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C695C" w:rsidRPr="00EA45D5" w:rsidTr="001C695C">
        <w:trPr>
          <w:trHeight w:val="270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</w:tr>
      <w:tr w:rsidR="001C695C" w:rsidRPr="00EA45D5" w:rsidTr="001C695C">
        <w:trPr>
          <w:trHeight w:val="390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Доходы бюджета - Всего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000 8 50 00000 00 0000 000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4 192 800,00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949 664,32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3 243 135,68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22,6</w:t>
            </w:r>
          </w:p>
        </w:tc>
      </w:tr>
      <w:tr w:rsidR="001C695C" w:rsidRPr="00EA45D5" w:rsidTr="001C695C">
        <w:trPr>
          <w:trHeight w:val="1170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статьями 227, 227.1 и 228 Налогового кодекса Российской Федерации 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000 1 01 02010 01 0000 110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57 200,00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6 862,90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50 337,10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12,0</w:t>
            </w:r>
          </w:p>
        </w:tc>
      </w:tr>
      <w:tr w:rsidR="001C695C" w:rsidRPr="00EA45D5" w:rsidTr="001C695C">
        <w:trPr>
          <w:trHeight w:val="780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000 1 01 02030 01 0000 110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1C695C">
        <w:trPr>
          <w:trHeight w:val="1950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000 1 03 02231 01 0000 110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47 600,00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10 161,99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37 438,01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21,3</w:t>
            </w:r>
          </w:p>
        </w:tc>
      </w:tr>
      <w:tr w:rsidR="001C695C" w:rsidRPr="00EA45D5" w:rsidTr="001C695C">
        <w:trPr>
          <w:trHeight w:val="2145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Доходы от уплаты акцизов на моторные масла для дизельных и (или) карбюра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в Российской Федерации) 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000 1 03 02241 01 0000 110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71,27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228,73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23,8</w:t>
            </w:r>
          </w:p>
        </w:tc>
      </w:tr>
      <w:tr w:rsidR="001C695C" w:rsidRPr="00EA45D5" w:rsidTr="001C695C">
        <w:trPr>
          <w:trHeight w:val="1950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000 1 03 02251 01 0000 110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63 800,00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14 225,13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49 574,87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22,3</w:t>
            </w:r>
          </w:p>
        </w:tc>
      </w:tr>
      <w:tr w:rsidR="001C695C" w:rsidRPr="00EA45D5" w:rsidTr="001C695C">
        <w:trPr>
          <w:trHeight w:val="1950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000 1 03 02261 01 0000 110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-7 800,00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-1 814,87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23,3</w:t>
            </w:r>
          </w:p>
        </w:tc>
      </w:tr>
      <w:tr w:rsidR="001C695C" w:rsidRPr="00EA45D5" w:rsidTr="001C695C">
        <w:trPr>
          <w:trHeight w:val="585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000 1 06 06033 10 0000 110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1C695C">
        <w:trPr>
          <w:trHeight w:val="585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Земельный налог с физических лиц, обладающих земельным участком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, расположенным в границах сельских поселений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000 1 06 06043 10 0000 110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124,67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9 875,33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1,2</w:t>
            </w:r>
          </w:p>
        </w:tc>
      </w:tr>
      <w:tr w:rsidR="001C695C" w:rsidRPr="00EA45D5" w:rsidTr="001C695C">
        <w:trPr>
          <w:trHeight w:val="585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000 1 13 01995 10 0000 130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50 000,00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7 832,11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42 167,89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15,7</w:t>
            </w:r>
          </w:p>
        </w:tc>
      </w:tr>
      <w:tr w:rsidR="001C695C" w:rsidRPr="00EA45D5" w:rsidTr="001C695C">
        <w:trPr>
          <w:trHeight w:val="585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000 2 02 15001 10 0000 150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1 236 900,00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231 300,00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1 005 600,00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18,7</w:t>
            </w:r>
          </w:p>
        </w:tc>
      </w:tr>
      <w:tr w:rsidR="001C695C" w:rsidRPr="00EA45D5" w:rsidTr="001C695C">
        <w:trPr>
          <w:trHeight w:val="585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Субвенции бюджетам сельских поселений на выполнение передав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аемых полномочий субъектов Российской Федерации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000 2 02 30024 10 0000 150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100,00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1C695C">
        <w:trPr>
          <w:trHeight w:val="780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000 2 02 35118 10 0000 150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110 000,00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82 500,00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25,0</w:t>
            </w:r>
          </w:p>
        </w:tc>
      </w:tr>
      <w:tr w:rsidR="001C695C" w:rsidRPr="00EA45D5" w:rsidTr="001C695C">
        <w:trPr>
          <w:trHeight w:val="1170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000 2 02 40014 10 0000 150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178 600,00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134 200,00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24,9</w:t>
            </w:r>
          </w:p>
        </w:tc>
      </w:tr>
      <w:tr w:rsidR="001C695C" w:rsidRPr="00EA45D5" w:rsidTr="001C695C">
        <w:trPr>
          <w:trHeight w:val="405"/>
        </w:trPr>
        <w:tc>
          <w:tcPr>
            <w:tcW w:w="12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Прочие межбюджетные трансферты, передаваемые бюджетам сельских поселений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000 2 02 49999 10 0000 150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2 444 100,00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609 000,00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1 835 100,00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24,9</w:t>
            </w:r>
          </w:p>
        </w:tc>
      </w:tr>
    </w:tbl>
    <w:p w:rsidR="001C695C" w:rsidRPr="00EA45D5" w:rsidRDefault="001C695C" w:rsidP="001C695C">
      <w:pPr>
        <w:jc w:val="center"/>
        <w:rPr>
          <w:rFonts w:ascii="Arial" w:eastAsia="Times New Roman" w:hAnsi="Arial" w:cs="Arial"/>
          <w:sz w:val="24"/>
          <w:szCs w:val="24"/>
        </w:rPr>
      </w:pPr>
    </w:p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pStyle w:val="af"/>
        <w:tabs>
          <w:tab w:val="left" w:pos="7279"/>
        </w:tabs>
        <w:jc w:val="right"/>
        <w:rPr>
          <w:rFonts w:ascii="Arial" w:eastAsia="Calibri" w:hAnsi="Arial" w:cs="Arial"/>
          <w:sz w:val="24"/>
          <w:szCs w:val="24"/>
        </w:rPr>
      </w:pPr>
      <w:r w:rsidRPr="00EA45D5">
        <w:rPr>
          <w:rFonts w:ascii="Arial" w:hAnsi="Arial" w:cs="Arial"/>
          <w:sz w:val="24"/>
          <w:szCs w:val="24"/>
        </w:rPr>
        <w:tab/>
        <w:t>Приложение № 2 к постановлению администрации</w:t>
      </w:r>
    </w:p>
    <w:p w:rsidR="001C695C" w:rsidRPr="00EA45D5" w:rsidRDefault="001C695C" w:rsidP="001C695C">
      <w:pPr>
        <w:pStyle w:val="af"/>
        <w:tabs>
          <w:tab w:val="left" w:pos="7279"/>
        </w:tabs>
        <w:jc w:val="right"/>
        <w:rPr>
          <w:rFonts w:ascii="Arial" w:hAnsi="Arial" w:cs="Arial"/>
          <w:sz w:val="24"/>
          <w:szCs w:val="24"/>
        </w:rPr>
      </w:pPr>
      <w:r w:rsidRPr="00EA45D5">
        <w:rPr>
          <w:rFonts w:ascii="Arial" w:hAnsi="Arial" w:cs="Arial"/>
          <w:sz w:val="24"/>
          <w:szCs w:val="24"/>
        </w:rPr>
        <w:t xml:space="preserve"> Федоровского  сельсовета </w:t>
      </w:r>
    </w:p>
    <w:p w:rsidR="001C695C" w:rsidRPr="00EA45D5" w:rsidRDefault="001C695C" w:rsidP="001C695C">
      <w:pPr>
        <w:pStyle w:val="af"/>
        <w:tabs>
          <w:tab w:val="left" w:pos="7279"/>
        </w:tabs>
        <w:jc w:val="right"/>
        <w:rPr>
          <w:rFonts w:ascii="Arial" w:hAnsi="Arial" w:cs="Arial"/>
          <w:sz w:val="24"/>
          <w:szCs w:val="24"/>
        </w:rPr>
      </w:pPr>
      <w:r w:rsidRPr="00EA45D5">
        <w:rPr>
          <w:rFonts w:ascii="Arial" w:hAnsi="Arial" w:cs="Arial"/>
          <w:sz w:val="24"/>
          <w:szCs w:val="24"/>
        </w:rPr>
        <w:t>Северного района Новосибирской</w:t>
      </w:r>
    </w:p>
    <w:p w:rsidR="001C695C" w:rsidRPr="00EA45D5" w:rsidRDefault="001C695C" w:rsidP="001C695C">
      <w:pPr>
        <w:pStyle w:val="af"/>
        <w:tabs>
          <w:tab w:val="left" w:pos="7279"/>
        </w:tabs>
        <w:jc w:val="right"/>
        <w:rPr>
          <w:rFonts w:ascii="Arial" w:hAnsi="Arial" w:cs="Arial"/>
          <w:sz w:val="24"/>
          <w:szCs w:val="24"/>
        </w:rPr>
      </w:pPr>
      <w:r w:rsidRPr="00EA45D5">
        <w:rPr>
          <w:rFonts w:ascii="Arial" w:hAnsi="Arial" w:cs="Arial"/>
          <w:sz w:val="24"/>
          <w:szCs w:val="24"/>
        </w:rPr>
        <w:t>от 15.04.2021 № 14</w:t>
      </w:r>
    </w:p>
    <w:p w:rsidR="001C695C" w:rsidRPr="00EA45D5" w:rsidRDefault="001C695C" w:rsidP="001C695C">
      <w:pPr>
        <w:tabs>
          <w:tab w:val="left" w:pos="8355"/>
        </w:tabs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310" w:type="dxa"/>
        <w:tblLook w:val="04A0"/>
      </w:tblPr>
      <w:tblGrid>
        <w:gridCol w:w="2595"/>
        <w:gridCol w:w="733"/>
        <w:gridCol w:w="1692"/>
        <w:gridCol w:w="1631"/>
        <w:gridCol w:w="1262"/>
        <w:gridCol w:w="1679"/>
        <w:gridCol w:w="1289"/>
      </w:tblGrid>
      <w:tr w:rsidR="001C695C" w:rsidRPr="00EA45D5" w:rsidTr="00EA45D5">
        <w:trPr>
          <w:trHeight w:val="255"/>
        </w:trPr>
        <w:tc>
          <w:tcPr>
            <w:tcW w:w="0" w:type="auto"/>
            <w:noWrap/>
            <w:vAlign w:val="bottom"/>
            <w:hideMark/>
          </w:tcPr>
          <w:p w:rsidR="001C695C" w:rsidRPr="00EA45D5" w:rsidRDefault="001C69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C695C" w:rsidRPr="00EA45D5" w:rsidRDefault="001C69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C695C" w:rsidRPr="00EA45D5" w:rsidRDefault="001C69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C695C" w:rsidRPr="00EA45D5" w:rsidRDefault="001C69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C695C" w:rsidRPr="00EA45D5" w:rsidRDefault="001C695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noWrap/>
            <w:vAlign w:val="bottom"/>
            <w:hideMark/>
          </w:tcPr>
          <w:p w:rsidR="001C695C" w:rsidRPr="00EA45D5" w:rsidRDefault="001C695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695C" w:rsidRPr="00EA45D5" w:rsidTr="00EA45D5">
        <w:trPr>
          <w:trHeight w:val="300"/>
        </w:trPr>
        <w:tc>
          <w:tcPr>
            <w:tcW w:w="0" w:type="auto"/>
            <w:gridSpan w:val="5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b/>
                <w:sz w:val="24"/>
                <w:szCs w:val="24"/>
              </w:rPr>
              <w:t>Кассовое исполнение местного бюджета  Федоровского сельсовета</w:t>
            </w:r>
          </w:p>
          <w:p w:rsidR="001C695C" w:rsidRPr="00EA45D5" w:rsidRDefault="001C695C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Северного района  Новосибирской области  по расходам за 1 квартал 2021г.</w:t>
            </w:r>
          </w:p>
        </w:tc>
        <w:tc>
          <w:tcPr>
            <w:tcW w:w="0" w:type="auto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695C" w:rsidRPr="00EA45D5" w:rsidTr="00EA45D5">
        <w:trPr>
          <w:trHeight w:val="270"/>
        </w:trPr>
        <w:tc>
          <w:tcPr>
            <w:tcW w:w="0" w:type="auto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:rsidR="001C695C" w:rsidRPr="00EA45D5" w:rsidRDefault="001C695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695C" w:rsidRPr="00EA45D5" w:rsidTr="00EA45D5">
        <w:trPr>
          <w:trHeight w:val="19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Код стро-ки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Неисполненные назначения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% исполнения</w:t>
            </w:r>
          </w:p>
        </w:tc>
      </w:tr>
      <w:tr w:rsidR="001C695C" w:rsidRPr="00EA45D5" w:rsidTr="00EA45D5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Исполнено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C695C" w:rsidRPr="00EA45D5" w:rsidTr="00EA45D5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C695C" w:rsidRPr="00EA45D5" w:rsidTr="00EA45D5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C695C" w:rsidRPr="00EA45D5" w:rsidTr="00EA45D5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C695C" w:rsidRPr="00EA45D5" w:rsidTr="00EA45D5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C695C" w:rsidRPr="00EA45D5" w:rsidTr="00EA45D5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RANGE!A13"/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Расходы бюджета - всего</w:t>
            </w:r>
            <w:bookmarkEnd w:id="0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000 9600 0000000000 000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4 970 209,48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1 027 531,17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3 942 678,31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20,7</w:t>
            </w:r>
          </w:p>
        </w:tc>
      </w:tr>
      <w:tr w:rsidR="001C695C" w:rsidRPr="00EA45D5" w:rsidTr="00EA45D5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000 0102 0000000000 000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740 100,00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138 676,55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601 423,45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18,7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000 0102 9900003110 000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21,0</w:t>
            </w:r>
          </w:p>
        </w:tc>
      </w:tr>
      <w:tr w:rsidR="001C695C" w:rsidRPr="00EA45D5" w:rsidTr="00EA45D5">
        <w:trPr>
          <w:trHeight w:val="9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000 0102 9900003110 100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21,0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000 0102 9900003110 120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21,0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000 0102 9900003110 121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27,3</w:t>
            </w:r>
          </w:p>
        </w:tc>
      </w:tr>
      <w:tr w:rsidR="001C695C" w:rsidRPr="00EA45D5" w:rsidTr="00EA45D5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000 0102 9900003110 129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11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000 0102 9900070510 000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640 100,00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117 676,55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522 423,45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18,4</w:t>
            </w:r>
          </w:p>
        </w:tc>
      </w:tr>
      <w:tr w:rsidR="001C695C" w:rsidRPr="00EA45D5" w:rsidTr="00EA45D5">
        <w:trPr>
          <w:trHeight w:val="9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000 0102 9900070510 100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640 100,00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117 676,55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522 423,45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18,4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000 0102 9900070510 120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640 100,00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117 676,55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522 423,45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18,4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000 0102 9900070510 121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491 600,00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90 381,38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401 218,62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18,4</w:t>
            </w:r>
          </w:p>
        </w:tc>
      </w:tr>
      <w:tr w:rsidR="001C695C" w:rsidRPr="00EA45D5" w:rsidTr="00EA45D5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000 0102 9900070510 129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148 500,00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27 295,17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121 204,83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18,4</w:t>
            </w:r>
          </w:p>
        </w:tc>
      </w:tr>
      <w:tr w:rsidR="001C695C" w:rsidRPr="00EA45D5" w:rsidTr="00EA45D5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876 200,00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158 105,91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718 094,09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18,0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000 0104 9900003120 000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381 100,00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101 263,49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279 836,51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26,6</w:t>
            </w:r>
          </w:p>
        </w:tc>
      </w:tr>
      <w:tr w:rsidR="001C695C" w:rsidRPr="00EA45D5" w:rsidTr="00EA45D5">
        <w:trPr>
          <w:trHeight w:val="9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000 0104 9900003120 100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139 100,00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128 100,00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7,9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000 0104 9900003120 120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139 100,00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128 100,00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7,9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000 0104 9900003120 121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87 100,00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11,2</w:t>
            </w:r>
          </w:p>
        </w:tc>
      </w:tr>
      <w:tr w:rsidR="001C695C" w:rsidRPr="00EA45D5" w:rsidTr="00EA45D5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000 0104 9900003120 129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000 0104 9900003120 200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84 863,49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132 136,51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39,1</w:t>
            </w:r>
          </w:p>
        </w:tc>
      </w:tr>
      <w:tr w:rsidR="001C695C" w:rsidRPr="00EA45D5" w:rsidTr="00EA45D5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000 0104 9900003120 240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84 863,49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132 136,51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39,1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000 0104 9900003120 242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7 895,00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2 105,00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79,0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000 0104 9900003120 244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650,77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8 349,23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7,2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000 0104 9900003120 247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198 000,00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76 317,72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121 682,28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38,5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000 0104 9900003120 800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21,6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000 0104 9900003120 850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21,6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 xml:space="preserve">Уплата налога на имущество организаций и 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000 0104 9900003120 851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Уплата прочих налогов, сборов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000 0104 9900003120 852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2,4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000 0104 9900003120 853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87,7</w:t>
            </w:r>
          </w:p>
        </w:tc>
      </w:tr>
      <w:tr w:rsidR="001C695C" w:rsidRPr="00EA45D5" w:rsidTr="00EA45D5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Осуществление государственных полномочий по решению вопросов в сфере админитсративных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000 0104 9900070190 000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000 0104 9900070190 200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000 0104 9900070190 240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000 0104 9900070190 244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11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000 0104 9900070510 000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56 842,42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438 157,58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11,5</w:t>
            </w:r>
          </w:p>
        </w:tc>
      </w:tr>
      <w:tr w:rsidR="001C695C" w:rsidRPr="00EA45D5" w:rsidTr="00EA45D5">
        <w:trPr>
          <w:trHeight w:val="9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000 0104 9900070510 100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56 842,42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438 157,58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11,5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000 0104 9900070510 120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56 842,42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438 157,58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11,5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000 0104 9900070510 121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380 200,00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43 657,76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336 542,24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11,5</w:t>
            </w:r>
          </w:p>
        </w:tc>
      </w:tr>
      <w:tr w:rsidR="001C695C" w:rsidRPr="00EA45D5" w:rsidTr="00EA45D5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000 0104 9900070510 129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13 184,66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101 615,34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11,5</w:t>
            </w:r>
          </w:p>
        </w:tc>
      </w:tr>
      <w:tr w:rsidR="001C695C" w:rsidRPr="00EA45D5" w:rsidTr="00EA45D5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000 0106 0000000000 000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Средства передаваемые на осуществление части переданных полномочий поселения на осуществление внешнего муниципального контроля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000 0106 9900084010 000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000 0106 9900084010 500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000 0106 9900084010 540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000 0111 0000000000 000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000 0111 9900020550 000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000 0111 9900020550 800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000 0111 9900020550 870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000 0203 0000000000 000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16 655,18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93 344,82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15,1</w:t>
            </w:r>
          </w:p>
        </w:tc>
      </w:tr>
      <w:tr w:rsidR="001C695C" w:rsidRPr="00EA45D5" w:rsidTr="00EA45D5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000 0203 9900051180 000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16 655,18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93 344,82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15,1</w:t>
            </w:r>
          </w:p>
        </w:tc>
      </w:tr>
      <w:tr w:rsidR="001C695C" w:rsidRPr="00EA45D5" w:rsidTr="00EA45D5">
        <w:trPr>
          <w:trHeight w:val="9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000 0203 9900051180 100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16 655,18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92 444,82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15,3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000 0203 9900051180 120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16 655,18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92 444,82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15,3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 xml:space="preserve">Фонд оплаты труда государственных (муниципальных) 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000 0203 9900051180 121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84 000,00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12 792,00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71 208,00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15,2</w:t>
            </w:r>
          </w:p>
        </w:tc>
      </w:tr>
      <w:tr w:rsidR="001C695C" w:rsidRPr="00EA45D5" w:rsidTr="00EA45D5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000 0203 9900051180 129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3 863,18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21 236,82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15,4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000 0203 9900051180 200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000 0203 9900051180 240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000 0203 9900051180 244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000 0310 0000000000 000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000 0310 9900018010 000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000 0310 9900018010 200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000 0310 9900018010 240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000 0310 9900018010 244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000 0409 0000000000 000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273 500,90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11 999,68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261 501,22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4,4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Дорожное хозяйство(за счёт акциз)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000 0409 9900080760 000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273 500,90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11 999,68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261 501,22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4,4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000 0409 9900080760 200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273 500,90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11 999,68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261 501,22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4,4</w:t>
            </w:r>
          </w:p>
        </w:tc>
      </w:tr>
      <w:tr w:rsidR="001C695C" w:rsidRPr="00EA45D5" w:rsidTr="00EA45D5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000 0409 9900080760 240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273 500,90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11 999,68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261 501,22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4,4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000 0409 9900080760 244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273 500,90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11 999,68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261 501,22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4,4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000 0502 0000000000 000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228 600,00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93 972,85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134 627,15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41,1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000 0502 9900003510 000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93,2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000 0502 9900003510 200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93,2</w:t>
            </w:r>
          </w:p>
        </w:tc>
      </w:tr>
      <w:tr w:rsidR="001C695C" w:rsidRPr="00EA45D5" w:rsidTr="00EA45D5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000 0502 9900003510 240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93,2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000 0502 9900003510 244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93,2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 xml:space="preserve">Коммунальное 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 xml:space="preserve">000 0502 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9900003540 000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 xml:space="preserve">47 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372,85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131 227,15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26,5</w:t>
            </w:r>
          </w:p>
        </w:tc>
      </w:tr>
      <w:tr w:rsidR="001C695C" w:rsidRPr="00EA45D5" w:rsidTr="00EA45D5">
        <w:trPr>
          <w:trHeight w:val="9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000 0502 9900003540 100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47 372,85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131 227,15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26,5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000 0502 9900003540 110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47 372,85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131 227,15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26,5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000 0502 9900003540 111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137 200,00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37 776,38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99 423,62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27,5</w:t>
            </w:r>
          </w:p>
        </w:tc>
      </w:tr>
      <w:tr w:rsidR="001C695C" w:rsidRPr="00EA45D5" w:rsidTr="00EA45D5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000 0502 9900003540 119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9 596,47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31 803,53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23,2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000 0503 0000000000 000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177 200,00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156 000,00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12,0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Уличное освещение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000 0503 9900006010 000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59,6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000 0503 9900006010 200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59,6</w:t>
            </w:r>
          </w:p>
        </w:tc>
      </w:tr>
      <w:tr w:rsidR="001C695C" w:rsidRPr="00EA45D5" w:rsidTr="00EA45D5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000 0503 9900006010 240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59,6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 xml:space="preserve">Прочая закупка 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 xml:space="preserve">000 0503 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9900006010 244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 xml:space="preserve">21 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70,7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000 0503 9900006010 247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000 0503 9900006040 000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000 0503 9900006040 200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000 0503 9900006040 240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000 0503 9900006040 244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Прочие мероприятия по благоустройству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000 0503 9900006060 000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000 0503 9900006060 200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000 0503 9900006060 240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000 0503 9900006060 244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2 529 108,58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586 921,00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1 942 187,58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23,2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 xml:space="preserve">Обеспечение деятельности учреждений жилищно-коммунального 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000 0505 9900005180 000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1 220 108,58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235 734,96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984 373,62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19,3</w:t>
            </w:r>
          </w:p>
        </w:tc>
      </w:tr>
      <w:tr w:rsidR="001C695C" w:rsidRPr="00EA45D5" w:rsidTr="00EA45D5">
        <w:trPr>
          <w:trHeight w:val="9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000 0505 9900005180 100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000 0505 9900005180 110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000 0505 9900005180 111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000 0505 9900005180 200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1 078 408,58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205 734,96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872 673,62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19,1</w:t>
            </w:r>
          </w:p>
        </w:tc>
      </w:tr>
      <w:tr w:rsidR="001C695C" w:rsidRPr="00EA45D5" w:rsidTr="00EA45D5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000 0505 9900005180 240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1 078 408,58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205 734,96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872 673,62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19,1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000 0505 9900005180 242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10 242,65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168 357,35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5,7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000 0505 9900005180 244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703 808,58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119 052,89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584 755,69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16,9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000 0505 9900005180 247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76 439,42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119 560,58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39,0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000 0505 9900005180 800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28,8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 xml:space="preserve">Уплата налогов, сборов и иных 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 xml:space="preserve">000 0505 9900005180 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850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104 100,00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74 100,00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28,8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000 0505 9900005180 851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000 0505 9900005180 852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000 0505 9900005180 853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62,4</w:t>
            </w:r>
          </w:p>
        </w:tc>
      </w:tr>
      <w:tr w:rsidR="001C695C" w:rsidRPr="00EA45D5" w:rsidTr="00EA45D5">
        <w:trPr>
          <w:trHeight w:val="11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000 0505 9900070510 000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1 309 000,00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351 186,04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957 813,96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26,8</w:t>
            </w:r>
          </w:p>
        </w:tc>
      </w:tr>
      <w:tr w:rsidR="001C695C" w:rsidRPr="00EA45D5" w:rsidTr="00EA45D5">
        <w:trPr>
          <w:trHeight w:val="9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000 0505 9900070510 100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1 119 700,00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221 588,50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898 111,50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19,8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000 0505 9900070510 110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1 119 700,00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221 588,50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898 111,50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19,8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000 0505 9900070510 111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860 000,00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178 309,16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681 690,84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20,7</w:t>
            </w:r>
          </w:p>
        </w:tc>
      </w:tr>
      <w:tr w:rsidR="001C695C" w:rsidRPr="00EA45D5" w:rsidTr="00EA45D5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 xml:space="preserve">Взносы по обязательному социальному </w:t>
            </w: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000 0505 9900070510 119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259 700,00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43 279,34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216 420,66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16,7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000 0505 9900070510 200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189 300,00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129 597,54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59 702,46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68,5</w:t>
            </w:r>
          </w:p>
        </w:tc>
      </w:tr>
      <w:tr w:rsidR="001C695C" w:rsidRPr="00EA45D5" w:rsidTr="00EA45D5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000 0505 9900070510 240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189 300,00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129 597,54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59 702,46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68,5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000 0505 9900070510 247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189 300,00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129 597,54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59 702,46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68,5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000 1101 0000000000 000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000 1101 9900005120 000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3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000 1101 9900005120 200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5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000 1101 9900005120 240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000 1101 9900005120 244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</w:tr>
      <w:tr w:rsidR="001C695C" w:rsidRPr="00EA45D5" w:rsidTr="00EA45D5">
        <w:trPr>
          <w:trHeight w:val="4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Результат исполнения бюджета (дефицит / профицит)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000 9600 0000000000 000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-777 409,48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-77 866,85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95C" w:rsidRPr="00EA45D5" w:rsidRDefault="001C69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EA45D5">
              <w:rPr>
                <w:rFonts w:ascii="Arial" w:eastAsia="Times New Roman" w:hAnsi="Arial" w:cs="Arial"/>
                <w:sz w:val="24"/>
                <w:szCs w:val="24"/>
              </w:rPr>
              <w:t>10,0</w:t>
            </w:r>
          </w:p>
        </w:tc>
      </w:tr>
    </w:tbl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pStyle w:val="af"/>
        <w:tabs>
          <w:tab w:val="left" w:pos="7279"/>
        </w:tabs>
        <w:jc w:val="right"/>
        <w:rPr>
          <w:rFonts w:ascii="Arial" w:hAnsi="Arial" w:cs="Arial"/>
          <w:sz w:val="24"/>
          <w:szCs w:val="24"/>
        </w:rPr>
      </w:pPr>
      <w:r w:rsidRPr="00EA45D5">
        <w:rPr>
          <w:rFonts w:ascii="Arial" w:hAnsi="Arial" w:cs="Arial"/>
          <w:sz w:val="24"/>
          <w:szCs w:val="24"/>
        </w:rPr>
        <w:lastRenderedPageBreak/>
        <w:t>Приложение № 3 к постановлению администрации</w:t>
      </w:r>
    </w:p>
    <w:p w:rsidR="001C695C" w:rsidRPr="00EA45D5" w:rsidRDefault="001C695C" w:rsidP="001C695C">
      <w:pPr>
        <w:pStyle w:val="af"/>
        <w:tabs>
          <w:tab w:val="left" w:pos="7279"/>
        </w:tabs>
        <w:jc w:val="right"/>
        <w:rPr>
          <w:rFonts w:ascii="Arial" w:hAnsi="Arial" w:cs="Arial"/>
          <w:sz w:val="24"/>
          <w:szCs w:val="24"/>
        </w:rPr>
      </w:pPr>
      <w:r w:rsidRPr="00EA45D5">
        <w:rPr>
          <w:rFonts w:ascii="Arial" w:hAnsi="Arial" w:cs="Arial"/>
          <w:sz w:val="24"/>
          <w:szCs w:val="24"/>
        </w:rPr>
        <w:t xml:space="preserve"> Федоровского сельсовета </w:t>
      </w:r>
    </w:p>
    <w:p w:rsidR="001C695C" w:rsidRPr="00EA45D5" w:rsidRDefault="001C695C" w:rsidP="001C695C">
      <w:pPr>
        <w:pStyle w:val="af"/>
        <w:tabs>
          <w:tab w:val="left" w:pos="7279"/>
        </w:tabs>
        <w:jc w:val="right"/>
        <w:rPr>
          <w:rFonts w:ascii="Arial" w:hAnsi="Arial" w:cs="Arial"/>
          <w:sz w:val="24"/>
          <w:szCs w:val="24"/>
        </w:rPr>
      </w:pPr>
      <w:r w:rsidRPr="00EA45D5">
        <w:rPr>
          <w:rFonts w:ascii="Arial" w:hAnsi="Arial" w:cs="Arial"/>
          <w:sz w:val="24"/>
          <w:szCs w:val="24"/>
        </w:rPr>
        <w:t>Северного района Новосибирской</w:t>
      </w:r>
    </w:p>
    <w:p w:rsidR="001C695C" w:rsidRPr="00EA45D5" w:rsidRDefault="001C695C" w:rsidP="001C695C">
      <w:pPr>
        <w:pStyle w:val="af"/>
        <w:tabs>
          <w:tab w:val="left" w:pos="7279"/>
        </w:tabs>
        <w:jc w:val="right"/>
        <w:rPr>
          <w:rFonts w:ascii="Arial" w:hAnsi="Arial" w:cs="Arial"/>
          <w:sz w:val="24"/>
          <w:szCs w:val="24"/>
        </w:rPr>
      </w:pPr>
      <w:r w:rsidRPr="00EA45D5">
        <w:rPr>
          <w:rFonts w:ascii="Arial" w:hAnsi="Arial" w:cs="Arial"/>
          <w:sz w:val="24"/>
          <w:szCs w:val="24"/>
        </w:rPr>
        <w:t xml:space="preserve"> области от 15.04.2021 № 14</w:t>
      </w:r>
    </w:p>
    <w:p w:rsidR="001C695C" w:rsidRPr="00EA45D5" w:rsidRDefault="001C695C" w:rsidP="001C695C">
      <w:pPr>
        <w:jc w:val="right"/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p w:rsidR="001C695C" w:rsidRPr="00EA45D5" w:rsidRDefault="001C695C" w:rsidP="001C695C">
      <w:pPr>
        <w:pStyle w:val="af"/>
        <w:jc w:val="center"/>
        <w:rPr>
          <w:rFonts w:ascii="Arial" w:eastAsia="Calibri" w:hAnsi="Arial" w:cs="Arial"/>
          <w:b/>
          <w:sz w:val="24"/>
          <w:szCs w:val="24"/>
        </w:rPr>
      </w:pPr>
      <w:r w:rsidRPr="00EA45D5">
        <w:rPr>
          <w:rFonts w:ascii="Arial" w:hAnsi="Arial" w:cs="Arial"/>
          <w:b/>
          <w:sz w:val="24"/>
          <w:szCs w:val="24"/>
        </w:rPr>
        <w:t>Кассовое исполнением по источникам финансирования  дефицита местного  бюджета Федоровского сельсовета  Северного района Новосибирской области за 1 квартал 2021 года</w:t>
      </w:r>
    </w:p>
    <w:p w:rsidR="001C695C" w:rsidRPr="00EA45D5" w:rsidRDefault="001C695C" w:rsidP="001C695C">
      <w:pPr>
        <w:rPr>
          <w:rFonts w:ascii="Arial" w:hAnsi="Arial" w:cs="Arial"/>
          <w:sz w:val="24"/>
          <w:szCs w:val="24"/>
        </w:rPr>
      </w:pPr>
    </w:p>
    <w:tbl>
      <w:tblPr>
        <w:tblW w:w="10380" w:type="dxa"/>
        <w:tblInd w:w="-93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787"/>
        <w:gridCol w:w="497"/>
        <w:gridCol w:w="2358"/>
        <w:gridCol w:w="1558"/>
        <w:gridCol w:w="1275"/>
        <w:gridCol w:w="1133"/>
        <w:gridCol w:w="772"/>
      </w:tblGrid>
      <w:tr w:rsidR="001C695C" w:rsidRPr="00EA45D5" w:rsidTr="001C695C">
        <w:trPr>
          <w:trHeight w:val="146"/>
        </w:trPr>
        <w:tc>
          <w:tcPr>
            <w:tcW w:w="278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Код стро-ки</w:t>
            </w:r>
          </w:p>
        </w:tc>
        <w:tc>
          <w:tcPr>
            <w:tcW w:w="23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Неисполненные назначения</w:t>
            </w:r>
          </w:p>
        </w:tc>
        <w:tc>
          <w:tcPr>
            <w:tcW w:w="77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% исполнения</w:t>
            </w:r>
          </w:p>
        </w:tc>
      </w:tr>
      <w:tr w:rsidR="001C695C" w:rsidRPr="00EA45D5" w:rsidTr="001C695C">
        <w:trPr>
          <w:trHeight w:val="94"/>
        </w:trPr>
        <w:tc>
          <w:tcPr>
            <w:tcW w:w="278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C695C" w:rsidRPr="00EA45D5" w:rsidTr="001C695C">
        <w:trPr>
          <w:trHeight w:val="94"/>
        </w:trPr>
        <w:tc>
          <w:tcPr>
            <w:tcW w:w="278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C695C" w:rsidRPr="00EA45D5" w:rsidTr="001C695C">
        <w:trPr>
          <w:trHeight w:val="67"/>
        </w:trPr>
        <w:tc>
          <w:tcPr>
            <w:tcW w:w="278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C695C" w:rsidRPr="00EA45D5" w:rsidTr="001C695C">
        <w:trPr>
          <w:trHeight w:val="67"/>
        </w:trPr>
        <w:tc>
          <w:tcPr>
            <w:tcW w:w="278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C695C" w:rsidRPr="00EA45D5" w:rsidTr="001C695C">
        <w:trPr>
          <w:trHeight w:val="79"/>
        </w:trPr>
        <w:tc>
          <w:tcPr>
            <w:tcW w:w="278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C695C" w:rsidRPr="00EA45D5" w:rsidTr="001C695C">
        <w:trPr>
          <w:trHeight w:val="230"/>
        </w:trPr>
        <w:tc>
          <w:tcPr>
            <w:tcW w:w="278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C695C" w:rsidRPr="00EA45D5" w:rsidTr="001C695C">
        <w:trPr>
          <w:trHeight w:val="242"/>
        </w:trPr>
        <w:tc>
          <w:tcPr>
            <w:tcW w:w="27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</w:tr>
      <w:tr w:rsidR="001C695C" w:rsidRPr="00EA45D5" w:rsidTr="001C695C">
        <w:trPr>
          <w:trHeight w:val="350"/>
        </w:trPr>
        <w:tc>
          <w:tcPr>
            <w:tcW w:w="27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4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777 409,48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77 866,85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699 542,63</w:t>
            </w:r>
          </w:p>
        </w:tc>
        <w:tc>
          <w:tcPr>
            <w:tcW w:w="7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1C695C" w:rsidRPr="00EA45D5" w:rsidTr="001C695C">
        <w:trPr>
          <w:trHeight w:val="350"/>
        </w:trPr>
        <w:tc>
          <w:tcPr>
            <w:tcW w:w="2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1C695C" w:rsidRPr="00EA45D5" w:rsidTr="001C695C">
        <w:trPr>
          <w:trHeight w:val="350"/>
        </w:trPr>
        <w:tc>
          <w:tcPr>
            <w:tcW w:w="2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777 409,48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77 866,85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699 542,63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1C695C" w:rsidRPr="00EA45D5" w:rsidTr="001C695C">
        <w:trPr>
          <w:trHeight w:val="350"/>
        </w:trPr>
        <w:tc>
          <w:tcPr>
            <w:tcW w:w="2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-4 192 800,00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-949 664,32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22,6</w:t>
            </w:r>
          </w:p>
        </w:tc>
      </w:tr>
      <w:tr w:rsidR="001C695C" w:rsidRPr="00EA45D5" w:rsidTr="001C695C">
        <w:trPr>
          <w:trHeight w:val="350"/>
        </w:trPr>
        <w:tc>
          <w:tcPr>
            <w:tcW w:w="2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000 01 05 02 01 10 0000 510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-4 192 800,00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-949 664,32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22,6</w:t>
            </w:r>
          </w:p>
        </w:tc>
      </w:tr>
      <w:tr w:rsidR="001C695C" w:rsidRPr="00EA45D5" w:rsidTr="001C695C">
        <w:trPr>
          <w:trHeight w:val="350"/>
        </w:trPr>
        <w:tc>
          <w:tcPr>
            <w:tcW w:w="27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4 970 209,48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1 027 531,17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20,7</w:t>
            </w:r>
          </w:p>
        </w:tc>
      </w:tr>
      <w:tr w:rsidR="001C695C" w:rsidRPr="00EA45D5" w:rsidTr="001C695C">
        <w:trPr>
          <w:trHeight w:val="365"/>
        </w:trPr>
        <w:tc>
          <w:tcPr>
            <w:tcW w:w="27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2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000 01 05 02 01 10 0000 610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4 970 209,48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1 027 531,17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1C695C" w:rsidRPr="00EA45D5" w:rsidRDefault="001C69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45D5">
              <w:rPr>
                <w:rFonts w:ascii="Arial" w:hAnsi="Arial" w:cs="Arial"/>
                <w:color w:val="000000"/>
                <w:sz w:val="24"/>
                <w:szCs w:val="24"/>
              </w:rPr>
              <w:t>20,7</w:t>
            </w:r>
          </w:p>
        </w:tc>
      </w:tr>
    </w:tbl>
    <w:p w:rsidR="009B2E44" w:rsidRPr="00EA45D5" w:rsidRDefault="009B2E44">
      <w:pPr>
        <w:rPr>
          <w:rFonts w:ascii="Arial" w:hAnsi="Arial" w:cs="Arial"/>
          <w:sz w:val="24"/>
          <w:szCs w:val="24"/>
        </w:rPr>
      </w:pPr>
    </w:p>
    <w:sectPr w:rsidR="009B2E44" w:rsidRPr="00EA45D5" w:rsidSect="00AE7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C695C"/>
    <w:rsid w:val="00066D17"/>
    <w:rsid w:val="00074E29"/>
    <w:rsid w:val="001C695C"/>
    <w:rsid w:val="004C1A2D"/>
    <w:rsid w:val="00635741"/>
    <w:rsid w:val="009B2E44"/>
    <w:rsid w:val="00AE7EA2"/>
    <w:rsid w:val="00EA4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EA2"/>
  </w:style>
  <w:style w:type="paragraph" w:styleId="1">
    <w:name w:val="heading 1"/>
    <w:basedOn w:val="a"/>
    <w:next w:val="a"/>
    <w:link w:val="10"/>
    <w:qFormat/>
    <w:rsid w:val="001C695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695C"/>
    <w:rPr>
      <w:rFonts w:ascii="Times New Roman" w:eastAsia="Times New Roman" w:hAnsi="Times New Roman" w:cs="Times New Roman"/>
      <w:sz w:val="28"/>
      <w:szCs w:val="24"/>
    </w:rPr>
  </w:style>
  <w:style w:type="character" w:styleId="a3">
    <w:name w:val="Hyperlink"/>
    <w:basedOn w:val="a0"/>
    <w:uiPriority w:val="99"/>
    <w:semiHidden/>
    <w:unhideWhenUsed/>
    <w:rsid w:val="001C69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C695C"/>
    <w:rPr>
      <w:color w:val="800080"/>
      <w:u w:val="single"/>
    </w:rPr>
  </w:style>
  <w:style w:type="paragraph" w:styleId="a5">
    <w:name w:val="Normal (Web)"/>
    <w:basedOn w:val="a"/>
    <w:semiHidden/>
    <w:unhideWhenUsed/>
    <w:rsid w:val="001C695C"/>
    <w:pPr>
      <w:spacing w:before="30" w:after="330" w:line="345" w:lineRule="atLeast"/>
    </w:pPr>
    <w:rPr>
      <w:rFonts w:ascii="Helvetica" w:eastAsia="Times New Roman" w:hAnsi="Helvetica" w:cs="Times New Roman"/>
      <w:color w:val="000000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1C6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C695C"/>
  </w:style>
  <w:style w:type="paragraph" w:styleId="a8">
    <w:name w:val="footer"/>
    <w:basedOn w:val="a"/>
    <w:link w:val="a9"/>
    <w:uiPriority w:val="99"/>
    <w:semiHidden/>
    <w:unhideWhenUsed/>
    <w:rsid w:val="001C6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C695C"/>
  </w:style>
  <w:style w:type="paragraph" w:styleId="aa">
    <w:name w:val="Title"/>
    <w:basedOn w:val="a"/>
    <w:link w:val="ab"/>
    <w:uiPriority w:val="10"/>
    <w:qFormat/>
    <w:rsid w:val="001C695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Название Знак"/>
    <w:basedOn w:val="a0"/>
    <w:link w:val="aa"/>
    <w:uiPriority w:val="10"/>
    <w:rsid w:val="001C695C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Body Text"/>
    <w:basedOn w:val="a"/>
    <w:link w:val="ad"/>
    <w:semiHidden/>
    <w:unhideWhenUsed/>
    <w:rsid w:val="001C6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semiHidden/>
    <w:rsid w:val="001C695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Без интервала Знак"/>
    <w:aliases w:val="с интервалом Знак,Без интервала1 Знак,No Spacing1 Знак,No Spacing Знак"/>
    <w:basedOn w:val="a0"/>
    <w:link w:val="af"/>
    <w:uiPriority w:val="1"/>
    <w:locked/>
    <w:rsid w:val="001C695C"/>
  </w:style>
  <w:style w:type="paragraph" w:styleId="af">
    <w:name w:val="No Spacing"/>
    <w:aliases w:val="с интервалом,Без интервала1,No Spacing1,No Spacing"/>
    <w:link w:val="ae"/>
    <w:uiPriority w:val="1"/>
    <w:qFormat/>
    <w:rsid w:val="001C695C"/>
    <w:pPr>
      <w:spacing w:after="0" w:line="240" w:lineRule="auto"/>
    </w:pPr>
  </w:style>
  <w:style w:type="character" w:customStyle="1" w:styleId="af0">
    <w:name w:val="Абзац списка Знак"/>
    <w:aliases w:val="ПАРАГРАФ Знак,List Paragraph Знак,Абзац списка11 Знак,Список_маркированный Знак,Список_маркированный1 Знак"/>
    <w:link w:val="af1"/>
    <w:uiPriority w:val="34"/>
    <w:locked/>
    <w:rsid w:val="001C695C"/>
    <w:rPr>
      <w:rFonts w:ascii="Calibri" w:eastAsiaTheme="minorHAnsi" w:hAnsi="Calibri" w:cs="Calibri"/>
      <w:lang w:eastAsia="en-US"/>
    </w:rPr>
  </w:style>
  <w:style w:type="paragraph" w:styleId="af1">
    <w:name w:val="List Paragraph"/>
    <w:aliases w:val="ПАРАГРАФ,List Paragraph,Абзац списка11,Список_маркированный,Список_маркированный1"/>
    <w:basedOn w:val="a"/>
    <w:link w:val="af0"/>
    <w:uiPriority w:val="34"/>
    <w:qFormat/>
    <w:rsid w:val="001C695C"/>
    <w:pPr>
      <w:ind w:left="720"/>
      <w:contextualSpacing/>
    </w:pPr>
    <w:rPr>
      <w:rFonts w:ascii="Calibri" w:eastAsiaTheme="minorHAnsi" w:hAnsi="Calibri" w:cs="Calibri"/>
      <w:lang w:eastAsia="en-US"/>
    </w:rPr>
  </w:style>
  <w:style w:type="character" w:customStyle="1" w:styleId="ConsPlusNormal">
    <w:name w:val="ConsPlusNormal Знак"/>
    <w:link w:val="ConsPlusNormal0"/>
    <w:locked/>
    <w:rsid w:val="001C695C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qFormat/>
    <w:rsid w:val="001C69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1C69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</w:rPr>
  </w:style>
  <w:style w:type="character" w:customStyle="1" w:styleId="2">
    <w:name w:val="Основной текст (2)_"/>
    <w:link w:val="20"/>
    <w:uiPriority w:val="99"/>
    <w:locked/>
    <w:rsid w:val="001C695C"/>
    <w:rPr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C695C"/>
    <w:pPr>
      <w:widowControl w:val="0"/>
      <w:shd w:val="clear" w:color="auto" w:fill="FFFFFF"/>
      <w:spacing w:before="300" w:after="240" w:line="283" w:lineRule="exact"/>
      <w:ind w:hanging="360"/>
    </w:pPr>
  </w:style>
  <w:style w:type="paragraph" w:customStyle="1" w:styleId="ConsPlusNonformat">
    <w:name w:val="ConsPlusNonformat"/>
    <w:rsid w:val="001C69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1C69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af2">
    <w:name w:val="Содержимое таблицы"/>
    <w:basedOn w:val="a"/>
    <w:rsid w:val="001C695C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</w:rPr>
  </w:style>
  <w:style w:type="paragraph" w:customStyle="1" w:styleId="af3">
    <w:name w:val="Заголовок таблицы"/>
    <w:basedOn w:val="af2"/>
    <w:rsid w:val="001C695C"/>
    <w:pPr>
      <w:jc w:val="center"/>
    </w:pPr>
    <w:rPr>
      <w:b/>
      <w:bCs/>
      <w:i/>
      <w:iCs/>
    </w:rPr>
  </w:style>
  <w:style w:type="paragraph" w:customStyle="1" w:styleId="xl63">
    <w:name w:val="xl63"/>
    <w:basedOn w:val="a"/>
    <w:rsid w:val="001C6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1C695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66">
    <w:name w:val="xl66"/>
    <w:basedOn w:val="a"/>
    <w:rsid w:val="001C695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67">
    <w:name w:val="xl67"/>
    <w:basedOn w:val="a"/>
    <w:rsid w:val="001C695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68">
    <w:name w:val="xl68"/>
    <w:basedOn w:val="a"/>
    <w:rsid w:val="001C695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69">
    <w:name w:val="xl69"/>
    <w:basedOn w:val="a"/>
    <w:rsid w:val="001C695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70">
    <w:name w:val="xl70"/>
    <w:basedOn w:val="a"/>
    <w:rsid w:val="001C695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71">
    <w:name w:val="xl71"/>
    <w:basedOn w:val="a"/>
    <w:rsid w:val="001C695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2">
    <w:name w:val="xl72"/>
    <w:basedOn w:val="a"/>
    <w:rsid w:val="001C695C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</w:rPr>
  </w:style>
  <w:style w:type="paragraph" w:customStyle="1" w:styleId="xl73">
    <w:name w:val="xl73"/>
    <w:basedOn w:val="a"/>
    <w:rsid w:val="001C69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4">
    <w:name w:val="xl74"/>
    <w:basedOn w:val="a"/>
    <w:rsid w:val="001C695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5">
    <w:name w:val="xl75"/>
    <w:basedOn w:val="a"/>
    <w:rsid w:val="001C695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6">
    <w:name w:val="xl76"/>
    <w:basedOn w:val="a"/>
    <w:rsid w:val="001C695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1C695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1C695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1C695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"/>
    <w:rsid w:val="001C695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rsid w:val="001C695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1C695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83">
    <w:name w:val="xl83"/>
    <w:basedOn w:val="a"/>
    <w:rsid w:val="001C695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84">
    <w:name w:val="xl84"/>
    <w:basedOn w:val="a"/>
    <w:rsid w:val="001C695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85">
    <w:name w:val="xl85"/>
    <w:basedOn w:val="a"/>
    <w:rsid w:val="001C695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86">
    <w:name w:val="xl86"/>
    <w:basedOn w:val="a"/>
    <w:rsid w:val="001C695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87">
    <w:name w:val="xl87"/>
    <w:basedOn w:val="a"/>
    <w:rsid w:val="001C695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88">
    <w:name w:val="xl88"/>
    <w:basedOn w:val="a"/>
    <w:rsid w:val="001C695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1C695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1C695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1C695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1C695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C695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4">
    <w:name w:val="xl94"/>
    <w:basedOn w:val="a"/>
    <w:rsid w:val="001C695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5">
    <w:name w:val="xl95"/>
    <w:basedOn w:val="a"/>
    <w:rsid w:val="001C695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6">
    <w:name w:val="xl96"/>
    <w:basedOn w:val="a"/>
    <w:rsid w:val="001C695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7">
    <w:name w:val="xl97"/>
    <w:basedOn w:val="a"/>
    <w:rsid w:val="001C695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8">
    <w:name w:val="xl98"/>
    <w:basedOn w:val="a"/>
    <w:rsid w:val="001C695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9">
    <w:name w:val="xl99"/>
    <w:basedOn w:val="a"/>
    <w:rsid w:val="001C695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ConsNormal">
    <w:name w:val="ConsNormal"/>
    <w:uiPriority w:val="99"/>
    <w:qFormat/>
    <w:rsid w:val="001C69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</w:rPr>
  </w:style>
  <w:style w:type="character" w:customStyle="1" w:styleId="A00">
    <w:name w:val="A0"/>
    <w:rsid w:val="001C695C"/>
    <w:rPr>
      <w:color w:val="000000"/>
      <w:sz w:val="32"/>
    </w:rPr>
  </w:style>
  <w:style w:type="character" w:customStyle="1" w:styleId="blk">
    <w:name w:val="blk"/>
    <w:uiPriority w:val="99"/>
    <w:rsid w:val="001C695C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4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3530</Words>
  <Characters>20121</Characters>
  <Application>Microsoft Office Word</Application>
  <DocSecurity>0</DocSecurity>
  <Lines>167</Lines>
  <Paragraphs>47</Paragraphs>
  <ScaleCrop>false</ScaleCrop>
  <Company/>
  <LinksUpToDate>false</LinksUpToDate>
  <CharactersWithSpaces>23604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2021-04-15T09:11:00Z</dcterms:created>
  <dcterms:modified xsi:type="dcterms:W3CDTF">2021-04-15T09:21:00Z</dcterms:modified>
</cp:coreProperties>
</file>