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EF" w:rsidRDefault="000B78EF" w:rsidP="000B78EF">
      <w:pPr>
        <w:jc w:val="center"/>
        <w:rPr>
          <w:rFonts w:ascii="Times New Roman" w:eastAsia="Calibri" w:hAnsi="Times New Roman" w:cs="Calibri"/>
          <w:b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en-US"/>
        </w:rPr>
        <w:t>АДМИНИСТРАЦИЯ ФЕДОРОВСКОГО  СЕЛЬСОВЕТА</w:t>
      </w:r>
    </w:p>
    <w:p w:rsidR="000B78EF" w:rsidRDefault="000B78EF" w:rsidP="000B78EF">
      <w:pPr>
        <w:jc w:val="center"/>
        <w:rPr>
          <w:rFonts w:ascii="Times New Roman" w:eastAsia="Calibri" w:hAnsi="Times New Roman" w:cs="Calibri"/>
          <w:b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en-US"/>
        </w:rPr>
        <w:t>Северного района Новосибирской области</w:t>
      </w:r>
    </w:p>
    <w:p w:rsidR="000B78EF" w:rsidRDefault="000B78EF" w:rsidP="000B78EF">
      <w:pPr>
        <w:jc w:val="center"/>
        <w:rPr>
          <w:rFonts w:ascii="Times New Roman" w:eastAsia="Calibri" w:hAnsi="Times New Roman" w:cs="Calibri"/>
          <w:b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Calibri"/>
          <w:b/>
          <w:sz w:val="28"/>
          <w:szCs w:val="28"/>
          <w:lang w:eastAsia="en-US"/>
        </w:rPr>
        <w:t>П</w:t>
      </w:r>
      <w:proofErr w:type="gramEnd"/>
      <w:r>
        <w:rPr>
          <w:rFonts w:ascii="Times New Roman" w:eastAsia="Calibri" w:hAnsi="Times New Roman" w:cs="Calibri"/>
          <w:b/>
          <w:sz w:val="28"/>
          <w:szCs w:val="28"/>
          <w:lang w:eastAsia="en-US"/>
        </w:rPr>
        <w:t xml:space="preserve"> О С Т А Н О В Л Е Н И Е</w:t>
      </w:r>
    </w:p>
    <w:p w:rsidR="000B78EF" w:rsidRDefault="000B78EF" w:rsidP="000B78EF">
      <w:pPr>
        <w:jc w:val="center"/>
        <w:rPr>
          <w:rFonts w:ascii="Times New Roman" w:eastAsia="Calibri" w:hAnsi="Times New Roman" w:cs="Calibri"/>
          <w:b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en-US"/>
        </w:rPr>
        <w:t xml:space="preserve">20.03.2024                          </w:t>
      </w:r>
      <w:proofErr w:type="gramStart"/>
      <w:r>
        <w:rPr>
          <w:rFonts w:ascii="Times New Roman" w:eastAsia="Calibri" w:hAnsi="Times New Roman" w:cs="Calibri"/>
          <w:b/>
          <w:sz w:val="28"/>
          <w:szCs w:val="28"/>
          <w:lang w:eastAsia="en-US"/>
        </w:rPr>
        <w:t>с</w:t>
      </w:r>
      <w:proofErr w:type="gramEnd"/>
      <w:r>
        <w:rPr>
          <w:rFonts w:ascii="Times New Roman" w:eastAsia="Calibri" w:hAnsi="Times New Roman" w:cs="Calibri"/>
          <w:b/>
          <w:sz w:val="28"/>
          <w:szCs w:val="28"/>
          <w:lang w:eastAsia="en-US"/>
        </w:rPr>
        <w:t xml:space="preserve">.  Федоровка                                          № 16 </w:t>
      </w:r>
    </w:p>
    <w:p w:rsidR="000B78EF" w:rsidRDefault="000B78EF" w:rsidP="000B78EF">
      <w:pPr>
        <w:keepNext/>
        <w:jc w:val="center"/>
        <w:outlineLvl w:val="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муниципальной  Программы развития физической культуры и спорта  на территории Федоровского  сельсовета Северного района Новосибирской области на 2024 -2026 годы</w:t>
      </w:r>
    </w:p>
    <w:p w:rsidR="000B78EF" w:rsidRDefault="000B78EF" w:rsidP="000B78EF">
      <w:pPr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               В соответствии с Федеральным законом от 06.10.2003 года №131-ФЗ «Об общих принципах организации местного самоуправления в Российской Федерации», в силу положений ст. 9.1 Федерального закона от 04.12.2007 г. № 329-ФЗ «О физической культуре и спорте в Российской Федерации», администрация Федоровского сельсовета Северного района Новосибирской области </w:t>
      </w:r>
    </w:p>
    <w:p w:rsidR="000B78EF" w:rsidRDefault="000B78EF" w:rsidP="000B78EF">
      <w:pPr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sz w:val="28"/>
          <w:szCs w:val="28"/>
          <w:lang w:eastAsia="en-US"/>
        </w:rPr>
        <w:t>ПОСТАНОВЛЯЕТ:</w:t>
      </w:r>
    </w:p>
    <w:p w:rsidR="000B78EF" w:rsidRDefault="000B78EF" w:rsidP="000B78EF">
      <w:pPr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   1. Утвердить муниципальную Программу развития физической культуры и спорта на территории Федоровского  сельсовета Северного района Новосибирской области на 2024-2026 годы (прилагается).</w:t>
      </w:r>
    </w:p>
    <w:p w:rsidR="000B78EF" w:rsidRDefault="000B78EF" w:rsidP="000B78EF">
      <w:pPr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   2. Опубликовать в  периодическом печатном издании «Вестник Федоровского сельсовета».</w:t>
      </w:r>
    </w:p>
    <w:p w:rsidR="000B78EF" w:rsidRDefault="000B78EF" w:rsidP="000B78EF">
      <w:pPr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spacing w:val="2"/>
          <w:sz w:val="28"/>
          <w:szCs w:val="28"/>
          <w:lang w:eastAsia="en-US"/>
        </w:rPr>
        <w:t xml:space="preserve">  3. </w:t>
      </w:r>
      <w:proofErr w:type="gramStart"/>
      <w:r>
        <w:rPr>
          <w:rFonts w:ascii="Times New Roman" w:eastAsia="Calibri" w:hAnsi="Times New Roman" w:cs="Calibri"/>
          <w:spacing w:val="2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Calibri" w:hAnsi="Times New Roman" w:cs="Calibri"/>
          <w:spacing w:val="2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0B78EF" w:rsidRDefault="000B78EF" w:rsidP="000B78EF">
      <w:pPr>
        <w:widowControl w:val="0"/>
        <w:autoSpaceDE w:val="0"/>
        <w:autoSpaceDN w:val="0"/>
        <w:adjustRightInd w:val="0"/>
        <w:spacing w:after="0" w:line="240" w:lineRule="auto"/>
        <w:ind w:lef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Федоровского сельсовета</w:t>
      </w:r>
    </w:p>
    <w:p w:rsidR="000B78EF" w:rsidRDefault="000B78EF" w:rsidP="000B78EF">
      <w:pPr>
        <w:widowControl w:val="0"/>
        <w:autoSpaceDE w:val="0"/>
        <w:autoSpaceDN w:val="0"/>
        <w:adjustRightInd w:val="0"/>
        <w:spacing w:after="0" w:line="240" w:lineRule="auto"/>
        <w:ind w:lef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Северного района</w:t>
      </w:r>
    </w:p>
    <w:p w:rsidR="000B78EF" w:rsidRDefault="000B78EF" w:rsidP="000B78EF">
      <w:pPr>
        <w:widowControl w:val="0"/>
        <w:autoSpaceDE w:val="0"/>
        <w:autoSpaceDN w:val="0"/>
        <w:adjustRightInd w:val="0"/>
        <w:spacing w:after="0" w:line="240" w:lineRule="auto"/>
        <w:ind w:lef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В.Я. Писаренко</w:t>
      </w:r>
    </w:p>
    <w:p w:rsidR="000B78EF" w:rsidRDefault="000B78EF" w:rsidP="000B78EF">
      <w:pPr>
        <w:tabs>
          <w:tab w:val="left" w:pos="1124"/>
        </w:tabs>
      </w:pPr>
    </w:p>
    <w:p w:rsidR="000B78EF" w:rsidRDefault="000B78EF" w:rsidP="000B78EF">
      <w:pPr>
        <w:rPr>
          <w:rFonts w:ascii="Calibri" w:eastAsia="Times New Roman" w:hAnsi="Calibri" w:cs="Times New Roman"/>
          <w:sz w:val="28"/>
          <w:szCs w:val="28"/>
        </w:rPr>
      </w:pPr>
    </w:p>
    <w:p w:rsidR="000B78EF" w:rsidRDefault="000B78EF" w:rsidP="000B78EF">
      <w:pPr>
        <w:rPr>
          <w:rFonts w:ascii="Calibri" w:eastAsia="Times New Roman" w:hAnsi="Calibri" w:cs="Times New Roman"/>
          <w:sz w:val="28"/>
          <w:szCs w:val="28"/>
        </w:rPr>
      </w:pPr>
    </w:p>
    <w:p w:rsidR="000B78EF" w:rsidRDefault="000B78EF" w:rsidP="000B78EF">
      <w:pPr>
        <w:rPr>
          <w:rFonts w:ascii="Calibri" w:eastAsia="Times New Roman" w:hAnsi="Calibri" w:cs="Times New Roman"/>
          <w:sz w:val="28"/>
          <w:szCs w:val="28"/>
        </w:rPr>
      </w:pPr>
    </w:p>
    <w:p w:rsidR="000B78EF" w:rsidRDefault="000B78EF" w:rsidP="000B78EF">
      <w:pPr>
        <w:rPr>
          <w:rFonts w:ascii="Calibri" w:eastAsia="Times New Roman" w:hAnsi="Calibri" w:cs="Times New Roman"/>
          <w:sz w:val="28"/>
          <w:szCs w:val="28"/>
        </w:rPr>
      </w:pPr>
    </w:p>
    <w:p w:rsidR="000B78EF" w:rsidRDefault="000B78EF" w:rsidP="000B78EF">
      <w:pPr>
        <w:rPr>
          <w:rFonts w:ascii="Calibri" w:eastAsia="Times New Roman" w:hAnsi="Calibri" w:cs="Times New Roman"/>
          <w:sz w:val="28"/>
          <w:szCs w:val="28"/>
        </w:rPr>
      </w:pPr>
    </w:p>
    <w:p w:rsidR="000B78EF" w:rsidRDefault="000B78EF" w:rsidP="000B78EF">
      <w:pPr>
        <w:rPr>
          <w:rFonts w:ascii="Calibri" w:eastAsia="Times New Roman" w:hAnsi="Calibri" w:cs="Times New Roman"/>
          <w:sz w:val="28"/>
          <w:szCs w:val="28"/>
        </w:rPr>
      </w:pPr>
    </w:p>
    <w:p w:rsidR="000B78EF" w:rsidRDefault="000B78EF" w:rsidP="000B78EF">
      <w:pPr>
        <w:rPr>
          <w:rFonts w:ascii="Calibri" w:eastAsia="Times New Roman" w:hAnsi="Calibri" w:cs="Times New Roman"/>
          <w:sz w:val="28"/>
          <w:szCs w:val="28"/>
        </w:rPr>
      </w:pPr>
    </w:p>
    <w:p w:rsidR="000B78EF" w:rsidRDefault="000B78EF" w:rsidP="000B78EF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0B78EF" w:rsidRDefault="000B78EF" w:rsidP="000B78E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0B78EF" w:rsidRDefault="000B78EF" w:rsidP="000B78E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0B78EF" w:rsidRDefault="000B78EF" w:rsidP="000B78E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Федоровского сельсовета</w:t>
      </w:r>
    </w:p>
    <w:p w:rsidR="000B78EF" w:rsidRDefault="000B78EF" w:rsidP="000B78E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Северного района</w:t>
      </w:r>
    </w:p>
    <w:p w:rsidR="000B78EF" w:rsidRDefault="000B78EF" w:rsidP="000B78E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Новосибирской области</w:t>
      </w:r>
    </w:p>
    <w:p w:rsidR="000B78EF" w:rsidRDefault="000B78EF" w:rsidP="000B78E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от 20.03.2024 № 16</w:t>
      </w:r>
    </w:p>
    <w:p w:rsidR="000B78EF" w:rsidRDefault="000B78EF" w:rsidP="000B78EF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0B78EF" w:rsidRDefault="000B78EF" w:rsidP="000B78EF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0B78EF" w:rsidRDefault="000B78EF" w:rsidP="000B78EF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0B78EF" w:rsidRDefault="000B78EF" w:rsidP="000B78EF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0B78EF" w:rsidRDefault="000B78EF" w:rsidP="000B78EF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0B78EF" w:rsidRDefault="000B78EF" w:rsidP="000B78EF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0B78EF" w:rsidRDefault="000B78EF" w:rsidP="000B78EF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0B78EF" w:rsidRDefault="000B78EF" w:rsidP="000B78EF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0B78EF" w:rsidRDefault="000B78EF" w:rsidP="000B78E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МУНИЦИПАЛЬНАЯ ПРОГРАММА РАЗВИТИЯ </w:t>
      </w:r>
    </w:p>
    <w:p w:rsidR="000B78EF" w:rsidRDefault="000B78EF" w:rsidP="000B78E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ФИЗИЧЕСКОЙ КУЛЬТУРЫ И СПОРТА</w:t>
      </w:r>
    </w:p>
    <w:p w:rsidR="000B78EF" w:rsidRDefault="000B78EF" w:rsidP="000B78E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ТЕРРИТОРИИ ФЕДОРОВСКОГО СЕЛЬСОВЕТА</w:t>
      </w:r>
    </w:p>
    <w:p w:rsidR="000B78EF" w:rsidRDefault="000B78EF" w:rsidP="000B78E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2024-2026гг</w:t>
      </w:r>
    </w:p>
    <w:p w:rsidR="000B78EF" w:rsidRDefault="000B78EF" w:rsidP="000B78E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78EF" w:rsidRDefault="000B78EF" w:rsidP="000B78EF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0B78EF" w:rsidRDefault="000B78EF" w:rsidP="000B78EF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0B78EF" w:rsidRDefault="000B78EF" w:rsidP="000B78EF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0B78EF" w:rsidRDefault="000B78EF" w:rsidP="000B78EF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0B78EF" w:rsidRDefault="000B78EF" w:rsidP="000B78EF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0B78EF" w:rsidRDefault="000B78EF" w:rsidP="000B78EF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0B78EF" w:rsidRDefault="000B78EF" w:rsidP="000B78EF">
      <w:pPr>
        <w:rPr>
          <w:rFonts w:ascii="Calibri" w:eastAsia="Times New Roman" w:hAnsi="Calibri" w:cs="Times New Roman"/>
          <w:sz w:val="28"/>
          <w:szCs w:val="28"/>
        </w:rPr>
      </w:pPr>
    </w:p>
    <w:p w:rsidR="000B78EF" w:rsidRDefault="000B78EF" w:rsidP="000B78EF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0B78EF" w:rsidRDefault="000B78EF" w:rsidP="000B78EF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0B78EF" w:rsidRDefault="000B78EF" w:rsidP="000B78E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Паспорт программы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0"/>
        <w:gridCol w:w="6291"/>
      </w:tblGrid>
      <w:tr w:rsidR="000B78EF" w:rsidTr="000B78EF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EF" w:rsidRDefault="000B78EF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Программы </w:t>
            </w:r>
          </w:p>
          <w:p w:rsidR="000B78EF" w:rsidRDefault="000B78EF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EF" w:rsidRDefault="000B78EF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развития физической культуры и спорта на территории Федоровского сельсовета  на 2024 – 2026 гг.</w:t>
            </w:r>
          </w:p>
          <w:p w:rsidR="000B78EF" w:rsidRDefault="000B78EF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EF" w:rsidTr="000B78EF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EF" w:rsidRDefault="000B78EF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Основание для разработки </w:t>
            </w:r>
          </w:p>
          <w:p w:rsidR="000B78EF" w:rsidRDefault="000B78EF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Программы</w:t>
            </w:r>
          </w:p>
          <w:p w:rsidR="000B78EF" w:rsidRDefault="000B78EF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EF" w:rsidRDefault="000B78E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</w:p>
        </w:tc>
      </w:tr>
      <w:tr w:rsidR="000B78EF" w:rsidTr="000B78EF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EF" w:rsidRDefault="000B78EF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Муниципальный заказчик Программы</w:t>
            </w:r>
          </w:p>
          <w:p w:rsidR="000B78EF" w:rsidRDefault="000B78EF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EF" w:rsidRDefault="000B78EF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Федоровского сельсовета</w:t>
            </w:r>
          </w:p>
        </w:tc>
      </w:tr>
      <w:tr w:rsidR="000B78EF" w:rsidTr="000B78EF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EF" w:rsidRDefault="000B78EF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EF" w:rsidRDefault="000B78EF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администрация Федоровского сельсовета</w:t>
            </w:r>
          </w:p>
          <w:p w:rsidR="000B78EF" w:rsidRDefault="000B78EF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EF" w:rsidTr="000B78EF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EF" w:rsidRDefault="000B78EF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 Программы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EF" w:rsidRDefault="000B78EF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Структурное подразделение Федоровский сельский дом культуры   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центр» Северного района Новосибирской области (по согласованию)</w:t>
            </w:r>
          </w:p>
        </w:tc>
      </w:tr>
      <w:tr w:rsidR="000B78EF" w:rsidTr="000B78EF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EF" w:rsidRDefault="000B78EF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 (цели) Программы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EF" w:rsidRDefault="000B78E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 населения потребности в физической культуре, укрепление здоровья жителей поселения, организация здорового досуга и создание условий для массового занятия спортом.</w:t>
            </w:r>
          </w:p>
          <w:p w:rsidR="000B78EF" w:rsidRDefault="000B78EF">
            <w:pPr>
              <w:tabs>
                <w:tab w:val="left" w:pos="9923"/>
              </w:tabs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0B78EF" w:rsidTr="000B78EF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EF" w:rsidRDefault="000B78EF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EF" w:rsidRDefault="000B78EF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развитие массового спорта и общественного физкультурно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оздоровительного движения;</w:t>
            </w:r>
          </w:p>
          <w:p w:rsidR="000B78EF" w:rsidRDefault="000B78EF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расширение услуг населению средствами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физической культуры и спорта; </w:t>
            </w:r>
          </w:p>
          <w:p w:rsidR="000B78EF" w:rsidRDefault="000B78E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проведение спортивно-массовых мероприятий в соответствие с ежегодно разрабатываемыми календарными планами; </w:t>
            </w:r>
          </w:p>
          <w:p w:rsidR="000B78EF" w:rsidRDefault="000B78E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формирование оптимального размещения сети объектов физической культуры и спорта с учетом территориальной обеспеченности, выявленного дефицита, перспективной потребности населения и доступности данных объектов; </w:t>
            </w:r>
          </w:p>
          <w:p w:rsidR="000B78EF" w:rsidRDefault="000B78E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финансового механизма привлечения внебюджетных средств.</w:t>
            </w:r>
          </w:p>
          <w:p w:rsidR="000B78EF" w:rsidRDefault="000B78EF">
            <w:pPr>
              <w:tabs>
                <w:tab w:val="left" w:pos="9923"/>
              </w:tabs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0B78EF" w:rsidTr="000B78EF">
        <w:trPr>
          <w:trHeight w:val="85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EF" w:rsidRDefault="000B78EF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Сроки реализации Программы</w:t>
            </w:r>
          </w:p>
          <w:p w:rsidR="000B78EF" w:rsidRDefault="000B78EF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EF" w:rsidRDefault="000B78EF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реализации Программы: 2024 – 2026 годы.</w:t>
            </w:r>
          </w:p>
        </w:tc>
      </w:tr>
      <w:tr w:rsidR="000B78EF" w:rsidTr="000B78EF">
        <w:trPr>
          <w:trHeight w:val="131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EF" w:rsidRDefault="000B78EF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EF" w:rsidRDefault="000B78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«Финансирование  программных мероприятий осуществляется за счет средств местного бюджета в объёмах, предусмотренных Программой, корректируемых на каждый бюджетный год. Объём средств местного бюджета, необходимый для финансирования Программы, составляет:</w:t>
            </w:r>
          </w:p>
          <w:p w:rsidR="000B78EF" w:rsidRDefault="000B78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 3,0 тыс. руб.</w:t>
            </w:r>
          </w:p>
          <w:p w:rsidR="000B78EF" w:rsidRDefault="000B78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1,0 тыс. руб.</w:t>
            </w:r>
          </w:p>
          <w:p w:rsidR="000B78EF" w:rsidRDefault="000B78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1,0 тыс. руб.</w:t>
            </w:r>
          </w:p>
          <w:p w:rsidR="000B78EF" w:rsidRDefault="000B78EF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1,0 тыс. руб.</w:t>
            </w:r>
          </w:p>
          <w:p w:rsidR="000B78EF" w:rsidRDefault="000B78E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EF" w:rsidTr="000B78EF">
        <w:trPr>
          <w:trHeight w:val="3534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EF" w:rsidRDefault="000B78EF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Планируемые</w:t>
            </w:r>
          </w:p>
          <w:p w:rsidR="000B78EF" w:rsidRDefault="000B78EF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количественные и качественные показатели</w:t>
            </w:r>
          </w:p>
          <w:p w:rsidR="000B78EF" w:rsidRDefault="000B78EF">
            <w:pPr>
              <w:tabs>
                <w:tab w:val="left" w:pos="9923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эффективности реализации Программы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EF" w:rsidRDefault="000B78E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улучшение физического здоровья, физической подготовленности населения, повышение уровня подготовки молодежи к службе в вооруженных силах;</w:t>
            </w:r>
          </w:p>
          <w:p w:rsidR="000B78EF" w:rsidRDefault="000B78E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расширение услуг в области физической культуры и увеличение количества участников массовых спортивно- оздоровительных мероприятий; </w:t>
            </w:r>
          </w:p>
          <w:p w:rsidR="000B78EF" w:rsidRDefault="000B78E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укрепление семейных отношений; </w:t>
            </w:r>
          </w:p>
          <w:p w:rsidR="000B78EF" w:rsidRDefault="000B78E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информированности жителей поселения в области физической культуры и физического здоровья; </w:t>
            </w:r>
          </w:p>
          <w:p w:rsidR="000B78EF" w:rsidRDefault="000B78E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участия спортсменов и команд поселения в районных, окружных соревнованиях по всем культивируемым в поселении  видам спорта.</w:t>
            </w:r>
          </w:p>
          <w:p w:rsidR="000B78EF" w:rsidRDefault="000B78E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EF" w:rsidTr="000B78EF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EF" w:rsidRDefault="000B78EF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EF" w:rsidRDefault="000B78E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реализацией Программы осуществляется  Главой Федоровского  сельсовета</w:t>
            </w:r>
          </w:p>
          <w:p w:rsidR="000B78EF" w:rsidRDefault="000B78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Северного района Новосибирской области </w:t>
            </w:r>
          </w:p>
        </w:tc>
      </w:tr>
    </w:tbl>
    <w:p w:rsidR="000B78EF" w:rsidRDefault="000B78EF" w:rsidP="000B78E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Введение.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развития физической культуры и спорта на территории Федоровского  сельсовета Северного района Новосибирской области  (далее Программа) является основным базовым документом для разработки планов, программ и прогнозов социально-экономического развития сельского поселения и определяет комплекс целей, задач и приоритетов политики на ближайшую и среднесрочную перспективу по обеспечению развития физической культуры и спорта на территории поселения. </w:t>
      </w:r>
      <w:proofErr w:type="gramEnd"/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в соответствии с основными федеральными и муниципальными правовыми документами, отражающими проблемы и задачи развития физической культуры и спорта.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Система мероприятий Программы составлена исходя из анализа состояния физической культуры и спорта на территории сельского поселения.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Пути решения проблем занятий физической культурой и спортом, предложенные в Программе, направлены на увеличение численности населения, занимающегося физической культурой и спортом за счет обеспечения доступности физкультурно-спортивных услуг всем слоям и категориям населения и эффективного использования возможностей физической культуры и спорта для формирования здорового образа жизни. Программа создает основы для сохранения и улучшения физического и духовного здоровья граждан.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понятия, используемые в настоящей Программе: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спорт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сфера социально-культурной деятельности как совокупность видов спорта, сложившаяся в форме соревнований и специальной практики подготовки человека к ним;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физическая культура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сть культуры, представляющая собой совокупность ценностей, норм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развития;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физическое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оцесс, направленный на воспитание личности, развитие физических возможностей человека,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культуры; </w:t>
      </w:r>
    </w:p>
    <w:p w:rsidR="000B78EF" w:rsidRDefault="000B78EF" w:rsidP="000B78EF">
      <w:pPr>
        <w:tabs>
          <w:tab w:val="left" w:pos="992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массовый спорт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сть спорта, направленная на физическое воспитание и физическое развитие граждан посредством проведения организованных и (или) самостоятельных занятий, а также участия в физкультурных мероприятиях и массовых спортивных мероприятиях;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физкультурные мероприяти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организованные занятия граждан физической культурой;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спортивные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ортивные соревнования, а также учебно-тренировочные и другие мероприятия по подготовке к спортивным соревнованиям с участием спортсменов;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спортивное соревнование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стязание среди спортсменов или команд спортсменов по различным видам спорта (спортивным дисциплинам) в целях выявления лучшего участника состязания, проводимое по утвержденному его организатором положению (регламенту);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спортсме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физическое лицо, занимающееся выбранными видом или видами спорта и выступающее на спортивных соревнованиях;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объекты спорта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объекты недвижимого имущества или комплексы недвижимого имущества, специально предназначенные для проведения физкультурных мероприятий и (или) спортивных мероприятий, в том числе спортивные сооружения;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спортивное сооружение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границы;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плоскостные сооружения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ортивные площадки на открытом воздухе.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Содержание и анализ современного состояния физической культуры и спорта на территории поселения.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Программы планируется с учетом специфики сельского поселения, ограничивающей  в развитии многих видов физической культуры и спорта.</w:t>
      </w:r>
    </w:p>
    <w:p w:rsidR="000B78EF" w:rsidRDefault="000B78EF" w:rsidP="000B78EF">
      <w:pPr>
        <w:tabs>
          <w:tab w:val="left" w:pos="992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направлена на создание условий для занятий физкультурой и спортом для всех жителей поселения, то есть удовлетворение потребности среднестатистического жителя в двигательной активности. При разработке Программы учитывалось, что основы физического здоровья и потребность в здоровом образе жизни формируется, прежде всего, в детском и подростковом возрасте.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Обобщая вышеизложенное, можно сделать вывод, что основными проблемами в области физической культуры и спорта в сельском поселении  в настоящее время являются: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устойчивого, мотивированного интереса к активным видам физкультурно-спортивной деятельности у значительной части населения;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здоровый образ жизни не стал нормой для большинства жителей;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наличие несоответствия между потребностями населения и возможностями спортивных сооружений поселения в предоставлении необходимых услуг;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недостаточная работа по пропаганде ценностей физкультуры и спорта в средствах массовой информации;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заинтересованности инвесторов вкладывать средства в спорт и развитие физической культуры;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в достаточном количестве необходимого спортивного инвентаря, спортивного оборудования, отсутствие  спортивных объектов для занятий массовой физкультурой и т.д.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Эти проблемы требуют неотложного принятия решения по выбору и поддержке приоритетных направлений, обеспечивающих улучшение качества, разнообразие и увеличение доступа жителей к занятиям физической культурой и спортом. И как выход предлагается принятие настоящей Программы.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Положительное решение данных вопросов станет основой для разработки комплекса мероприятий по развитию физической культуры и спорта, предусматривающих объединение усилий органов исполнительной власти, органов местного самоуправления, учреждения культуры, образовательных учреждений, а также отдельных граждан сельского поселения. </w:t>
      </w:r>
    </w:p>
    <w:p w:rsidR="000B78EF" w:rsidRDefault="000B78EF" w:rsidP="000B78EF">
      <w:pPr>
        <w:tabs>
          <w:tab w:val="left" w:pos="992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Многообразие явлений, составляющих сферу физической культуры и спорта, невозможность решать стоящие перед ней проблемы изолированно в отдельных учреждениях, обязательность широкого взаимодействия в решении этих задач органов власти всех уровней, учреждений культуры и образования, общественных объединений обуславливают необходимость решения поставленных задач программными методами.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сохранения и укрепления здоровья детей в спортивном комплексе школы, учреждения культуры организованы следующие клубные формирования: бильярд, в которых задействованы  учащиеся школы. Сборные команды участвуют в лыжных гонках, лёгкой атлетике.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Большое влияние на формирование здорового образа жизни населения оказывает, работа клубных формирований, спортивных мероприятий (соревнования, первенства) и массовых культурные мероприятий, в программе которых проводятся различные соревнования (игры, состязания).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 Основные цели и задачи Программы.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учитывает, прежде всего, реальные возможности системы местного самоуправления, существующую структуру управления, финансовые и другие ресурсы.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своей направленности Программа нацелена на формирование у всех социальных и возрастных групп населения осознанного, мотивированного отношения к улучшению и сохранению своего здоровья средствами и методами физической культуры и спорта. При этом основной акцент в Программе сделан на физкультурно-оздоровительную работу и развитие массового детско-юношеского спорта.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обеспечение условий для развития на территории сельского поселения массовой физической культуры и спорта, а также формирование и реализация потребностей жителей к активным занятиям физкультурой и спортом и здоровому образу жизни через создание для этого необходимых условий.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Задачами Программы является: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Привлечение населения к активным занятиям физической культурой и спортом и создание условий для реализации существующих и возникающих потребностей к данным занятиям и здоровому образу жизни. Решение данной задачи лежит через разработку и совершенствование тех форм и методов организационной работы, которые позволяют привлекать как можно большее число жителей поселения различных возрастов к здоровому образу жизни, пропаганду физической культуры и спорта.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Организация и проведение спортивно-массовых и физкультурно-оздоровительных мероприятий в сельском поселении. Проведение спортивных мероприятий согласно утвержденному календарному плану позволит решить задачу пропаганды физической культуры и спорта в поселении, более четкой и спланированной подготовке спортсменов к соревнованиям  вышестоящего уровня. </w:t>
      </w:r>
    </w:p>
    <w:p w:rsidR="000B78EF" w:rsidRDefault="000B78EF" w:rsidP="000B78EF">
      <w:pPr>
        <w:tabs>
          <w:tab w:val="left" w:pos="992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Создание новых спортивных клубных формирований, кружков (секций). Работа клубных формирований, кружков (секций) приведет к занятости детей и подростков, их оздоровлению, снижению подростковой преступности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наркозависимости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вышеперечисленных задач позволит повысить уровень физкультурно-спортивной организованности жителей поселения, что должно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способствовать увеличению числа жителей, осознанно занимающихся физкультурой и спортом как в организованной, так и в самостоятельной формах. </w:t>
      </w:r>
      <w:proofErr w:type="gramEnd"/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3 . Оценка эффективности реализации программы</w:t>
      </w:r>
    </w:p>
    <w:p w:rsidR="000B78EF" w:rsidRDefault="000B78EF" w:rsidP="000B78E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Эффективность реализации программы будет выражаться: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условий для развития массовой физической культуры и спорта, привлечение жителей сельского поселения  к систематическим занятиям спортом;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доступности занятий физкультурой и спортом различных категорий граждан;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пропаганду здорового образа жизни среди населения  в средствах массовой информации; </w:t>
      </w:r>
    </w:p>
    <w:p w:rsidR="000B78EF" w:rsidRDefault="000B78EF" w:rsidP="000B78E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развитие материально-технической базы для массового привлечения населения к занятиям физкультурой и спортом; </w:t>
      </w:r>
    </w:p>
    <w:p w:rsidR="000B78EF" w:rsidRDefault="000B78EF" w:rsidP="000B78EF">
      <w:pPr>
        <w:tabs>
          <w:tab w:val="left" w:pos="992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осуществление мер по поддержке спортивных клубных формирований, кружков (секций)  и  организацию новых спортивных секций.</w:t>
      </w:r>
    </w:p>
    <w:p w:rsidR="000B78EF" w:rsidRDefault="000B78EF" w:rsidP="000B78EF">
      <w:pPr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Мероприятия  программы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2490"/>
        <w:gridCol w:w="2355"/>
        <w:gridCol w:w="2175"/>
        <w:gridCol w:w="2145"/>
      </w:tblGrid>
      <w:tr w:rsidR="000B78EF" w:rsidTr="000B78EF">
        <w:trPr>
          <w:trHeight w:val="52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EF" w:rsidRDefault="000B78EF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EF" w:rsidRDefault="000B78EF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EF" w:rsidRDefault="000B78EF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EF" w:rsidRDefault="000B78EF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EF" w:rsidRDefault="000B78EF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</w:tbl>
    <w:p w:rsidR="000B78EF" w:rsidRDefault="000B78EF" w:rsidP="000B78EF">
      <w:pPr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94" w:type="dxa"/>
        <w:jc w:val="center"/>
        <w:tblCellSpacing w:w="0" w:type="dxa"/>
        <w:tblInd w:w="141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57"/>
        <w:gridCol w:w="2558"/>
        <w:gridCol w:w="2506"/>
        <w:gridCol w:w="1700"/>
        <w:gridCol w:w="2473"/>
      </w:tblGrid>
      <w:tr w:rsidR="000B78EF" w:rsidTr="000B78EF">
        <w:trPr>
          <w:trHeight w:val="420"/>
          <w:tblCellSpacing w:w="0" w:type="dxa"/>
          <w:jc w:val="center"/>
        </w:trPr>
        <w:tc>
          <w:tcPr>
            <w:tcW w:w="989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shd w:val="clear" w:color="auto" w:fill="FFFFFF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Информационно-методическое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обеспечения</w:t>
            </w:r>
          </w:p>
        </w:tc>
      </w:tr>
      <w:tr w:rsidR="000B78EF" w:rsidTr="000B78EF">
        <w:trPr>
          <w:trHeight w:val="1035"/>
          <w:tblCellSpacing w:w="0" w:type="dxa"/>
          <w:jc w:val="center"/>
        </w:trPr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стендов  информационного обеспечения здорового образа жизни, пропаганды физической культуры и спорта.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 Федоровского сельсовета</w:t>
            </w:r>
          </w:p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</w:p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Структурное подразделение Федоровский сельский дом культуры   МКУК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Культурно-досуговый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центр» Северного района Новосибирской области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согласованию)</w:t>
            </w:r>
          </w:p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Библиотекарь «Централизованной библиотечной системы Северного района» (по согласованию)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Весь период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B78EF" w:rsidTr="000B78EF">
        <w:trPr>
          <w:trHeight w:val="1035"/>
          <w:tblCellSpacing w:w="0" w:type="dxa"/>
          <w:jc w:val="center"/>
        </w:trPr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1.2.</w:t>
            </w:r>
          </w:p>
        </w:tc>
        <w:tc>
          <w:tcPr>
            <w:tcW w:w="2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Привлечение и активное участие представителей общественности в развитии физической культуры и спорта.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 Федоровского сельсовета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период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B78EF" w:rsidTr="000B78EF">
        <w:trPr>
          <w:trHeight w:val="603"/>
          <w:tblCellSpacing w:w="0" w:type="dxa"/>
          <w:jc w:val="center"/>
        </w:trPr>
        <w:tc>
          <w:tcPr>
            <w:tcW w:w="989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shd w:val="clear" w:color="auto" w:fill="FFFFFF"/>
              <w:ind w:left="2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Организация физкультурно-массовой и спортивной работы</w:t>
            </w:r>
          </w:p>
        </w:tc>
      </w:tr>
      <w:tr w:rsidR="000B78EF" w:rsidTr="000B78EF">
        <w:trPr>
          <w:trHeight w:val="765"/>
          <w:tblCellSpacing w:w="0" w:type="dxa"/>
          <w:jc w:val="center"/>
        </w:trPr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2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спортивных праздниках посвященных:</w:t>
            </w:r>
          </w:p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Дню района</w:t>
            </w:r>
          </w:p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Дню физкультурника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 Федоровского сельсовета</w:t>
            </w:r>
          </w:p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</w:p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Структурное подразделение Федоровский сельский дом культуры   МКУК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Культурно-досуговый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центр» Северного района Новосибирской област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по согласованию)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B78EF" w:rsidTr="000B78EF">
        <w:trPr>
          <w:trHeight w:val="590"/>
          <w:tblCellSpacing w:w="0" w:type="dxa"/>
          <w:jc w:val="center"/>
        </w:trPr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2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Проведение спортивно – игровых программ  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Структурное подразделение Федоровский сельский дом культуры   МКУК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Культурно-досуговый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центр» Северного района Новосибирской области (по согласованию)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Ежегодно</w:t>
            </w:r>
          </w:p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(декабрь-февраль)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B78EF" w:rsidTr="000B78EF">
        <w:trPr>
          <w:trHeight w:val="590"/>
          <w:tblCellSpacing w:w="0" w:type="dxa"/>
          <w:jc w:val="center"/>
        </w:trPr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</w:t>
            </w:r>
          </w:p>
        </w:tc>
        <w:tc>
          <w:tcPr>
            <w:tcW w:w="2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спортивных соревнований по лыжным гонкам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администрация  Федоровского  сельсовета</w:t>
            </w:r>
          </w:p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Структурное подразделение Федоровский сельский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дом культуры   МКУК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Культурно-досуговый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центр» Северного района Новосибирской области (по согласованию)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Ежегодно</w:t>
            </w:r>
          </w:p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(декабрь-февраль)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B78EF" w:rsidTr="000B78EF">
        <w:trPr>
          <w:trHeight w:val="590"/>
          <w:tblCellSpacing w:w="0" w:type="dxa"/>
          <w:jc w:val="center"/>
        </w:trPr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2.5.</w:t>
            </w:r>
          </w:p>
        </w:tc>
        <w:tc>
          <w:tcPr>
            <w:tcW w:w="2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Спортивно-развлекательная программа посвященная Дню России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 Федоровского сельсовета</w:t>
            </w:r>
          </w:p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Структурное подразделение Федоровский сельский дом культуры   МКУК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Культурно-досуговый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центр» Северного района Новосибирской области (по согласованию)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Ежегодно</w:t>
            </w:r>
          </w:p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(июнь)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</w:tr>
      <w:tr w:rsidR="000B78EF" w:rsidTr="000B78EF">
        <w:trPr>
          <w:trHeight w:val="590"/>
          <w:tblCellSpacing w:w="0" w:type="dxa"/>
          <w:jc w:val="center"/>
        </w:trPr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2.6.</w:t>
            </w:r>
          </w:p>
        </w:tc>
        <w:tc>
          <w:tcPr>
            <w:tcW w:w="2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спортивных открытых площадок с детьми и подростками в летний период.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Структурное подразделение Федоровский сельский дом культуры   МКУК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Культурно-досуговый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центр» Северного района Новосибирской области (по согласованию)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Ежегодно (июнь, июль)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B78EF" w:rsidTr="000B78EF">
        <w:trPr>
          <w:trHeight w:val="590"/>
          <w:tblCellSpacing w:w="0" w:type="dxa"/>
          <w:jc w:val="center"/>
        </w:trPr>
        <w:tc>
          <w:tcPr>
            <w:tcW w:w="989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shd w:val="clear" w:color="auto" w:fill="FFFFFF"/>
              <w:ind w:left="2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 Развитие материально-технической базы</w:t>
            </w:r>
          </w:p>
        </w:tc>
      </w:tr>
      <w:tr w:rsidR="000B78EF" w:rsidTr="000B78EF">
        <w:trPr>
          <w:trHeight w:val="369"/>
          <w:tblCellSpacing w:w="0" w:type="dxa"/>
          <w:jc w:val="center"/>
        </w:trPr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2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наградной атрибутики (Благодарственные письма, почетные грамоты)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 Федоровского сельсовета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2024год- 0,1 тыс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уб.</w:t>
            </w:r>
          </w:p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2025 год- 0,1 тыс.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2026 год- 0,1 тыс.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0B78EF" w:rsidTr="000B78EF">
        <w:trPr>
          <w:trHeight w:val="1024"/>
          <w:tblCellSpacing w:w="0" w:type="dxa"/>
          <w:jc w:val="center"/>
        </w:trPr>
        <w:tc>
          <w:tcPr>
            <w:tcW w:w="6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2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спортивного инвентаря (шары, мячи, скакалки и т.д.)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 Федоровского сельсовета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год- 0,9 тыс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уб.</w:t>
            </w:r>
          </w:p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год- 0,9 тыс. руб.</w:t>
            </w:r>
          </w:p>
          <w:p w:rsidR="000B78EF" w:rsidRDefault="000B78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 год- 0,9 тыс. руб.</w:t>
            </w:r>
          </w:p>
        </w:tc>
      </w:tr>
    </w:tbl>
    <w:p w:rsidR="000B78EF" w:rsidRDefault="000B78EF" w:rsidP="000B78EF">
      <w:pPr>
        <w:adjustRightInd w:val="0"/>
        <w:jc w:val="both"/>
        <w:rPr>
          <w:rFonts w:ascii="Times New Roman" w:eastAsia="Times New Roman" w:hAnsi="Times New Roman" w:cs="Times New Roman"/>
        </w:rPr>
      </w:pPr>
    </w:p>
    <w:p w:rsidR="00885010" w:rsidRDefault="00885010"/>
    <w:sectPr w:rsidR="00885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B78EF"/>
    <w:rsid w:val="000B78EF"/>
    <w:rsid w:val="0088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0B78EF"/>
    <w:rPr>
      <w:rFonts w:ascii="Calibri" w:eastAsiaTheme="minorHAnsi" w:hAnsi="Calibri" w:cs="Calibri"/>
      <w:lang w:eastAsia="en-US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0B78EF"/>
    <w:pPr>
      <w:spacing w:after="0" w:line="240" w:lineRule="auto"/>
    </w:pPr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6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2452</Words>
  <Characters>13977</Characters>
  <Application>Microsoft Office Word</Application>
  <DocSecurity>0</DocSecurity>
  <Lines>116</Lines>
  <Paragraphs>32</Paragraphs>
  <ScaleCrop>false</ScaleCrop>
  <Company/>
  <LinksUpToDate>false</LinksUpToDate>
  <CharactersWithSpaces>16397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2024-03-21T04:24:00Z</dcterms:created>
  <dcterms:modified xsi:type="dcterms:W3CDTF">2024-03-21T04:24:00Z</dcterms:modified>
</cp:coreProperties>
</file>